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DB2F5" w14:textId="462A28C2" w:rsidR="00507ECD" w:rsidRDefault="00507ECD" w:rsidP="00BC53E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ZA"/>
        </w:rPr>
      </w:pPr>
      <w:r w:rsidRPr="00507E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ZA"/>
        </w:rPr>
        <w:t>RESEARCH</w:t>
      </w:r>
      <w:r w:rsidR="00B5514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ZA"/>
        </w:rPr>
        <w:t xml:space="preserve"> PUBLICATION</w:t>
      </w:r>
      <w:r w:rsidRPr="00507E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ZA"/>
        </w:rPr>
        <w:t xml:space="preserve"> OUTPUT</w:t>
      </w:r>
      <w:r w:rsidR="00B5514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ZA"/>
        </w:rPr>
        <w:t xml:space="preserve"> SUBMISSION</w:t>
      </w:r>
      <w:r w:rsidRPr="00507E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ZA"/>
        </w:rPr>
        <w:t xml:space="preserve"> PROCES</w:t>
      </w:r>
      <w:r w:rsidR="00112D5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ZA"/>
        </w:rPr>
        <w:t>S</w:t>
      </w:r>
    </w:p>
    <w:p w14:paraId="3FEEE541" w14:textId="77777777" w:rsidR="00112D5B" w:rsidRPr="00750885" w:rsidRDefault="00112D5B" w:rsidP="00BC53E5">
      <w:pPr>
        <w:spacing w:after="0" w:line="276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</w:pPr>
    </w:p>
    <w:p w14:paraId="0FEDB2F6" w14:textId="202096E0" w:rsidR="00507ECD" w:rsidRDefault="00507ECD" w:rsidP="00BC53E5">
      <w:pPr>
        <w:spacing w:after="0" w:line="276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</w:pPr>
      <w:r w:rsidRPr="00452C86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  <w:t>Recognized research</w:t>
      </w:r>
      <w:r w:rsidR="00826F94" w:rsidRPr="00452C86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  <w:t xml:space="preserve"> publication</w:t>
      </w:r>
      <w:r w:rsidRPr="00452C86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  <w:t xml:space="preserve"> output categories</w:t>
      </w:r>
      <w:r w:rsidR="00704260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  <w:t>:</w:t>
      </w:r>
    </w:p>
    <w:p w14:paraId="39DE561F" w14:textId="77777777" w:rsidR="00112D5B" w:rsidRPr="00452C86" w:rsidRDefault="00112D5B" w:rsidP="00BC53E5">
      <w:pPr>
        <w:spacing w:after="0" w:line="276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</w:pPr>
    </w:p>
    <w:p w14:paraId="0FEDB2F7" w14:textId="3628942E" w:rsidR="00507ECD" w:rsidRPr="00704260" w:rsidRDefault="00507ECD" w:rsidP="00BC53E5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en-ZA"/>
        </w:rPr>
      </w:pPr>
      <w:r w:rsidRPr="0070426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en-ZA"/>
        </w:rPr>
        <w:t>Journals</w:t>
      </w:r>
    </w:p>
    <w:p w14:paraId="0E326FE2" w14:textId="77777777" w:rsidR="00926F64" w:rsidRPr="00452C86" w:rsidRDefault="00926F64" w:rsidP="00BC53E5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</w:p>
    <w:p w14:paraId="7EE8D817" w14:textId="6CAD56AF" w:rsidR="002E3D5E" w:rsidRDefault="00B421F3" w:rsidP="002E3D5E"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The Department of Higher Education and Training (DHET) annually circulates</w:t>
      </w:r>
      <w:r w:rsidR="000D7C65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lists of </w:t>
      </w:r>
      <w:proofErr w:type="gramStart"/>
      <w:r w:rsidR="00DE16EA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DHET</w:t>
      </w:r>
      <w:proofErr w:type="gramEnd"/>
      <w:r w:rsidR="00DE16EA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and interna</w:t>
      </w:r>
      <w:r w:rsidR="00AC1E1A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tional</w:t>
      </w:r>
      <w:r w:rsidR="00DE16EA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inde</w:t>
      </w:r>
      <w:r w:rsidR="00AC1E1A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xes</w:t>
      </w:r>
      <w:r w:rsidR="00DE16EA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</w:t>
      </w:r>
      <w:r w:rsidR="000D7C65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approved journal</w:t>
      </w:r>
      <w:r w:rsidR="00FB647E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lists</w:t>
      </w:r>
      <w:r w:rsidR="002E3D5E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via the Research Office</w:t>
      </w:r>
      <w:r w:rsidR="00FB647E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.</w:t>
      </w:r>
      <w:r w:rsidR="000D7C65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</w:t>
      </w:r>
      <w:r w:rsidR="00150B29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</w:t>
      </w:r>
      <w:r w:rsidR="002E3D5E">
        <w:t>The DHET list of approved journals is available on the VUT Research Directorate website:  www.vut-research.ac.za</w:t>
      </w:r>
    </w:p>
    <w:p w14:paraId="693F7896" w14:textId="77777777" w:rsidR="00B421F3" w:rsidRPr="00452C86" w:rsidRDefault="00B421F3" w:rsidP="00BC53E5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</w:p>
    <w:p w14:paraId="4EFD340C" w14:textId="62835087" w:rsidR="00596D21" w:rsidRPr="00452C86" w:rsidRDefault="00596D21" w:rsidP="00BC53E5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DHET mandatory requirements:</w:t>
      </w:r>
    </w:p>
    <w:p w14:paraId="7F653175" w14:textId="25BAC7B4" w:rsidR="007834F0" w:rsidRPr="00452C86" w:rsidRDefault="006F673E" w:rsidP="00BC53E5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P</w:t>
      </w:r>
      <w:r w:rsidR="007842F3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ublications</w:t>
      </w: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</w:t>
      </w:r>
      <w:r w:rsidR="007834F0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submitted for evaluation and approval for subsidy purposes </w:t>
      </w: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must be</w:t>
      </w:r>
      <w:r w:rsidR="00507ECD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listed </w:t>
      </w:r>
      <w:r w:rsidR="0056247D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on </w:t>
      </w:r>
      <w:r w:rsidR="000D3F46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one or more of </w:t>
      </w:r>
      <w:r w:rsidR="0056247D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the DHET </w:t>
      </w:r>
      <w:r w:rsidR="00A1258A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Research Output </w:t>
      </w:r>
      <w:r w:rsidR="004D360E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index </w:t>
      </w:r>
      <w:r w:rsidR="00A1258A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list</w:t>
      </w:r>
      <w:r w:rsidR="000D3F46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s</w:t>
      </w:r>
      <w:r w:rsidR="00B421F3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. </w:t>
      </w:r>
    </w:p>
    <w:p w14:paraId="0AF4C28D" w14:textId="77777777" w:rsidR="00A42C56" w:rsidRPr="00452C86" w:rsidRDefault="00F44820" w:rsidP="00BC53E5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Only articles that have </w:t>
      </w:r>
      <w:r w:rsidR="00341594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been</w:t>
      </w: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published and not those that have only been accepted for publication must be submitted.</w:t>
      </w:r>
    </w:p>
    <w:p w14:paraId="4ABA5D9E" w14:textId="02BC4020" w:rsidR="00D769F6" w:rsidRPr="00452C86" w:rsidRDefault="00112437" w:rsidP="00BC53E5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An</w:t>
      </w:r>
      <w:r w:rsidR="0010725F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electronic copy of the article where journal name, volume, year</w:t>
      </w:r>
      <w:r w:rsidR="00DE702E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must</w:t>
      </w:r>
      <w:r w:rsidR="0010725F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appear</w:t>
      </w:r>
      <w:r w:rsidR="00190622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.</w:t>
      </w:r>
      <w:r w:rsidR="00D769F6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</w:t>
      </w:r>
    </w:p>
    <w:p w14:paraId="3D5DC471" w14:textId="4A5EAB91" w:rsidR="00A20EB3" w:rsidRPr="00452C86" w:rsidRDefault="0010725F" w:rsidP="00BC53E5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T</w:t>
      </w:r>
      <w:r w:rsidR="00A20EB3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he Digital Object Identifier (DOI)</w:t>
      </w:r>
      <w:r w:rsidR="00F378F8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of the publication</w:t>
      </w:r>
      <w:r w:rsidR="00AF12AB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.  If there is no DOI </w:t>
      </w:r>
      <w:r w:rsidR="006D6887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then DHET will use the article provided</w:t>
      </w:r>
      <w:r w:rsidR="00371B99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for verification.</w:t>
      </w:r>
    </w:p>
    <w:p w14:paraId="6CF721C3" w14:textId="77777777" w:rsidR="00190622" w:rsidRPr="00452C86" w:rsidRDefault="00190622" w:rsidP="00BC53E5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u w:val="single"/>
          <w:lang w:eastAsia="en-ZA"/>
        </w:rPr>
      </w:pPr>
      <w:r w:rsidRPr="00452C86">
        <w:rPr>
          <w:rFonts w:ascii="Arial" w:hAnsi="Arial" w:cs="Arial"/>
          <w:color w:val="000000" w:themeColor="text1"/>
          <w:sz w:val="20"/>
          <w:szCs w:val="20"/>
        </w:rPr>
        <w:t>J</w:t>
      </w:r>
      <w:r w:rsidR="00C87E79" w:rsidRPr="00452C86">
        <w:rPr>
          <w:rFonts w:ascii="Arial" w:hAnsi="Arial" w:cs="Arial"/>
          <w:color w:val="000000" w:themeColor="text1"/>
          <w:sz w:val="20"/>
          <w:szCs w:val="20"/>
        </w:rPr>
        <w:t xml:space="preserve">ournals </w:t>
      </w:r>
      <w:r w:rsidR="00077C58" w:rsidRPr="00452C86">
        <w:rPr>
          <w:rFonts w:ascii="Arial" w:hAnsi="Arial" w:cs="Arial"/>
          <w:color w:val="000000" w:themeColor="text1"/>
          <w:sz w:val="20"/>
          <w:szCs w:val="20"/>
        </w:rPr>
        <w:t xml:space="preserve">that </w:t>
      </w:r>
      <w:r w:rsidR="00C87E79" w:rsidRPr="00452C86">
        <w:rPr>
          <w:rFonts w:ascii="Arial" w:hAnsi="Arial" w:cs="Arial"/>
          <w:color w:val="000000" w:themeColor="text1"/>
          <w:sz w:val="20"/>
          <w:szCs w:val="20"/>
        </w:rPr>
        <w:t>on</w:t>
      </w:r>
      <w:r w:rsidR="004D360E" w:rsidRPr="00452C86">
        <w:rPr>
          <w:rFonts w:ascii="Arial" w:hAnsi="Arial" w:cs="Arial"/>
          <w:color w:val="000000" w:themeColor="text1"/>
          <w:sz w:val="20"/>
          <w:szCs w:val="20"/>
        </w:rPr>
        <w:t>ly appear on the</w:t>
      </w:r>
      <w:r w:rsidR="00C87E79" w:rsidRPr="00452C86">
        <w:rPr>
          <w:rFonts w:ascii="Arial" w:hAnsi="Arial" w:cs="Arial"/>
          <w:color w:val="000000" w:themeColor="text1"/>
          <w:sz w:val="20"/>
          <w:szCs w:val="20"/>
        </w:rPr>
        <w:t xml:space="preserve"> DHET Index require a signed letter from the Editor’s confirming that at least 75% contributions published in the journal emanated from multiple institutions.  </w:t>
      </w:r>
    </w:p>
    <w:p w14:paraId="5DF24329" w14:textId="77777777" w:rsidR="00C20195" w:rsidRPr="00452C86" w:rsidRDefault="00C20195" w:rsidP="00BC53E5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u w:val="single"/>
          <w:lang w:eastAsia="en-ZA"/>
        </w:rPr>
      </w:pPr>
    </w:p>
    <w:p w14:paraId="0FEDB2FF" w14:textId="35CFB8F1" w:rsidR="00507ECD" w:rsidRPr="00704260" w:rsidRDefault="00337C4F" w:rsidP="00BC53E5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en-ZA"/>
        </w:rPr>
      </w:pPr>
      <w:r w:rsidRPr="0070426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en-ZA"/>
        </w:rPr>
        <w:t>Book</w:t>
      </w:r>
      <w:r w:rsidR="00C302F0" w:rsidRPr="0070426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en-ZA"/>
        </w:rPr>
        <w:t>(</w:t>
      </w:r>
      <w:r w:rsidRPr="0070426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en-ZA"/>
        </w:rPr>
        <w:t>s</w:t>
      </w:r>
      <w:r w:rsidR="00C302F0" w:rsidRPr="0070426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en-ZA"/>
        </w:rPr>
        <w:t>)</w:t>
      </w:r>
      <w:r w:rsidR="00711F1B" w:rsidRPr="0070426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en-ZA"/>
        </w:rPr>
        <w:t>/Chapter</w:t>
      </w:r>
      <w:r w:rsidR="00C302F0" w:rsidRPr="0070426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en-ZA"/>
        </w:rPr>
        <w:t>(</w:t>
      </w:r>
      <w:r w:rsidR="00711F1B" w:rsidRPr="0070426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en-ZA"/>
        </w:rPr>
        <w:t>s</w:t>
      </w:r>
      <w:r w:rsidR="00C302F0" w:rsidRPr="0070426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en-ZA"/>
        </w:rPr>
        <w:t>)</w:t>
      </w:r>
    </w:p>
    <w:p w14:paraId="32931CE6" w14:textId="77777777" w:rsidR="00337C4F" w:rsidRPr="00452C86" w:rsidRDefault="00337C4F" w:rsidP="00BC53E5">
      <w:pPr>
        <w:spacing w:after="0" w:line="276" w:lineRule="auto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en-ZA"/>
        </w:rPr>
      </w:pPr>
    </w:p>
    <w:p w14:paraId="0FEDB301" w14:textId="083C5E56" w:rsidR="00507ECD" w:rsidRPr="00452C86" w:rsidRDefault="007507A9" w:rsidP="00BC53E5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Only books that meet specified criteria as indicated in the DHET Research Output Policy, 2015 are allowed to be submitted for evaluation and approval.</w:t>
      </w:r>
      <w:r w:rsidR="00E54BAE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</w:t>
      </w:r>
      <w:r w:rsidR="00507ECD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Books refer to peer reviewed, non</w:t>
      </w:r>
      <w:r w:rsidR="00507ECD" w:rsidRPr="00452C86">
        <w:rPr>
          <w:rFonts w:ascii="Cambria Math" w:eastAsia="Times New Roman" w:hAnsi="Cambria Math" w:cs="Cambria Math"/>
          <w:color w:val="000000"/>
          <w:sz w:val="20"/>
          <w:szCs w:val="20"/>
          <w:lang w:eastAsia="en-ZA"/>
        </w:rPr>
        <w:t>‐</w:t>
      </w:r>
      <w:r w:rsidR="00507ECD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periodical scholarly or research publications disseminating original research on developments within specific disciplines, sub</w:t>
      </w:r>
      <w:r w:rsidR="00507ECD" w:rsidRPr="00452C86">
        <w:rPr>
          <w:rFonts w:ascii="Cambria Math" w:eastAsia="Times New Roman" w:hAnsi="Cambria Math" w:cs="Cambria Math"/>
          <w:color w:val="000000"/>
          <w:sz w:val="20"/>
          <w:szCs w:val="20"/>
          <w:lang w:eastAsia="en-ZA"/>
        </w:rPr>
        <w:t>‐</w:t>
      </w:r>
      <w:r w:rsidR="004D20FD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discipline,</w:t>
      </w:r>
      <w:r w:rsidR="00507ECD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or field of study. </w:t>
      </w:r>
    </w:p>
    <w:p w14:paraId="4BA11042" w14:textId="77777777" w:rsidR="00A20EB3" w:rsidRPr="00452C86" w:rsidRDefault="00A20EB3" w:rsidP="00BC53E5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</w:p>
    <w:p w14:paraId="3CF274A7" w14:textId="62C88866" w:rsidR="00711F1B" w:rsidRPr="00452C86" w:rsidRDefault="00711F1B" w:rsidP="00BC53E5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DHET mandatory requirements</w:t>
      </w:r>
      <w:r w:rsidR="00605D13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/documents</w:t>
      </w: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:</w:t>
      </w:r>
    </w:p>
    <w:p w14:paraId="14A3BD7D" w14:textId="2C88F8A8" w:rsidR="00270F7F" w:rsidRPr="00452C86" w:rsidRDefault="00BC6673" w:rsidP="00BC53E5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Each boo</w:t>
      </w:r>
      <w:r w:rsidR="003C1A6B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k or chapter must have a research just</w:t>
      </w:r>
      <w:r w:rsidR="003B36D2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ification (Paragraph</w:t>
      </w:r>
      <w:r w:rsidR="0099734A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s</w:t>
      </w:r>
      <w:r w:rsidR="003B36D2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6.10</w:t>
      </w:r>
      <w:r w:rsidR="0099734A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– 6.11</w:t>
      </w:r>
      <w:r w:rsidR="003B36D2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) of </w:t>
      </w:r>
      <w:r w:rsidR="00120FFB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DHET</w:t>
      </w:r>
      <w:r w:rsidR="003B36D2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Research Output Policy, 2015</w:t>
      </w:r>
    </w:p>
    <w:p w14:paraId="3679ED01" w14:textId="3BAF9DFF" w:rsidR="00E801BE" w:rsidRPr="00452C86" w:rsidRDefault="008B5E65" w:rsidP="00BC53E5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452C86">
        <w:rPr>
          <w:rFonts w:ascii="Arial" w:hAnsi="Arial" w:cs="Arial"/>
          <w:sz w:val="20"/>
          <w:szCs w:val="20"/>
        </w:rPr>
        <w:t>Electronic</w:t>
      </w:r>
      <w:r w:rsidR="00E801BE" w:rsidRPr="00452C86">
        <w:rPr>
          <w:rFonts w:ascii="Arial" w:hAnsi="Arial" w:cs="Arial"/>
          <w:sz w:val="20"/>
          <w:szCs w:val="20"/>
        </w:rPr>
        <w:t xml:space="preserve"> of the book(s)/chapter(s)</w:t>
      </w:r>
      <w:r w:rsidR="00BB1F49" w:rsidRPr="00452C86">
        <w:rPr>
          <w:rFonts w:ascii="Arial" w:hAnsi="Arial" w:cs="Arial"/>
          <w:sz w:val="20"/>
          <w:szCs w:val="20"/>
        </w:rPr>
        <w:t xml:space="preserve"> and URL</w:t>
      </w:r>
    </w:p>
    <w:p w14:paraId="7E860CD6" w14:textId="65F0FCE0" w:rsidR="00E801BE" w:rsidRPr="00452C86" w:rsidRDefault="00E801BE" w:rsidP="00BC53E5">
      <w:pPr>
        <w:pStyle w:val="Default"/>
        <w:numPr>
          <w:ilvl w:val="0"/>
          <w:numId w:val="9"/>
        </w:numPr>
        <w:spacing w:line="276" w:lineRule="auto"/>
        <w:rPr>
          <w:sz w:val="20"/>
          <w:szCs w:val="20"/>
        </w:rPr>
      </w:pPr>
      <w:r w:rsidRPr="00452C86">
        <w:rPr>
          <w:sz w:val="20"/>
          <w:szCs w:val="20"/>
        </w:rPr>
        <w:t xml:space="preserve">Copy of the page (to confirm ISBN, Publication year, Editor, Publisher etc.) </w:t>
      </w:r>
    </w:p>
    <w:p w14:paraId="77A766E6" w14:textId="5920F31D" w:rsidR="00E801BE" w:rsidRPr="00452C86" w:rsidRDefault="00E801BE" w:rsidP="00BC53E5">
      <w:pPr>
        <w:pStyle w:val="Default"/>
        <w:numPr>
          <w:ilvl w:val="0"/>
          <w:numId w:val="9"/>
        </w:numPr>
        <w:spacing w:line="276" w:lineRule="auto"/>
        <w:rPr>
          <w:sz w:val="20"/>
          <w:szCs w:val="20"/>
        </w:rPr>
      </w:pPr>
      <w:r w:rsidRPr="00452C86">
        <w:rPr>
          <w:sz w:val="20"/>
          <w:szCs w:val="20"/>
        </w:rPr>
        <w:t xml:space="preserve">Table of contents. </w:t>
      </w:r>
    </w:p>
    <w:p w14:paraId="4E427A5F" w14:textId="1F683408" w:rsidR="00042D9D" w:rsidRPr="00452C86" w:rsidRDefault="00E801BE" w:rsidP="00BC53E5">
      <w:pPr>
        <w:pStyle w:val="Default"/>
        <w:numPr>
          <w:ilvl w:val="0"/>
          <w:numId w:val="9"/>
        </w:numPr>
        <w:spacing w:line="276" w:lineRule="auto"/>
        <w:rPr>
          <w:sz w:val="20"/>
          <w:szCs w:val="20"/>
        </w:rPr>
      </w:pPr>
      <w:r w:rsidRPr="00452C86">
        <w:rPr>
          <w:sz w:val="20"/>
          <w:szCs w:val="20"/>
        </w:rPr>
        <w:t>Proof of peer review</w:t>
      </w:r>
      <w:r w:rsidR="00B04A5A" w:rsidRPr="00452C86">
        <w:rPr>
          <w:sz w:val="20"/>
          <w:szCs w:val="20"/>
        </w:rPr>
        <w:t xml:space="preserve"> and process</w:t>
      </w:r>
      <w:r w:rsidRPr="00452C86">
        <w:rPr>
          <w:sz w:val="20"/>
          <w:szCs w:val="20"/>
        </w:rPr>
        <w:t xml:space="preserve">. </w:t>
      </w:r>
      <w:r w:rsidR="00E82A2E" w:rsidRPr="00452C86">
        <w:rPr>
          <w:rFonts w:eastAsia="Times New Roman"/>
          <w:sz w:val="20"/>
          <w:szCs w:val="20"/>
          <w:lang w:eastAsia="en-ZA"/>
        </w:rPr>
        <w:t>This refers to a body of evidence, not just a statement.</w:t>
      </w:r>
      <w:r w:rsidR="002E6394" w:rsidRPr="00452C86">
        <w:rPr>
          <w:rFonts w:eastAsia="Times New Roman"/>
          <w:sz w:val="20"/>
          <w:szCs w:val="20"/>
          <w:lang w:eastAsia="en-ZA"/>
        </w:rPr>
        <w:t xml:space="preserve"> </w:t>
      </w:r>
    </w:p>
    <w:p w14:paraId="1707F48D" w14:textId="74F0A04C" w:rsidR="00E801BE" w:rsidRPr="00452C86" w:rsidRDefault="00E801BE" w:rsidP="00BC53E5">
      <w:pPr>
        <w:pStyle w:val="Default"/>
        <w:numPr>
          <w:ilvl w:val="0"/>
          <w:numId w:val="9"/>
        </w:numPr>
        <w:spacing w:line="276" w:lineRule="auto"/>
        <w:rPr>
          <w:sz w:val="20"/>
          <w:szCs w:val="20"/>
        </w:rPr>
      </w:pPr>
      <w:r w:rsidRPr="00452C86">
        <w:rPr>
          <w:sz w:val="20"/>
          <w:szCs w:val="20"/>
        </w:rPr>
        <w:t xml:space="preserve">Research justification. </w:t>
      </w:r>
    </w:p>
    <w:p w14:paraId="440B1460" w14:textId="77777777" w:rsidR="00E801BE" w:rsidRPr="00452C86" w:rsidRDefault="00E801BE" w:rsidP="00BC53E5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</w:p>
    <w:p w14:paraId="0FEDB302" w14:textId="75F1BA6F" w:rsidR="00507ECD" w:rsidRPr="00704260" w:rsidRDefault="00C45440" w:rsidP="00BC53E5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en-ZA"/>
        </w:rPr>
      </w:pPr>
      <w:r w:rsidRPr="0070426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en-ZA"/>
        </w:rPr>
        <w:t>Conference Proceedings</w:t>
      </w:r>
    </w:p>
    <w:p w14:paraId="2D15ACE4" w14:textId="77777777" w:rsidR="00C45440" w:rsidRPr="00452C86" w:rsidRDefault="00C45440" w:rsidP="00BC53E5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</w:pPr>
    </w:p>
    <w:p w14:paraId="0FEDB304" w14:textId="410BD236" w:rsidR="00507ECD" w:rsidRPr="00452C86" w:rsidRDefault="00BA56D4" w:rsidP="00BC53E5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Only proceedings that meet specified criteria as indicated in the DHET Research Output Policy, 2015 are allowed to be submitted for evaluation and approval.</w:t>
      </w:r>
      <w:r w:rsidR="00E54BAE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 </w:t>
      </w:r>
      <w:r w:rsidR="006D49DF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Conference </w:t>
      </w:r>
      <w:r w:rsidR="00507ECD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Proceedings refer to a published record of a conference, congress, symposium whose purpose is to disseminate original research and new developments within specific disciplines, sub</w:t>
      </w:r>
      <w:r w:rsidR="00507ECD" w:rsidRPr="00452C86">
        <w:rPr>
          <w:rFonts w:ascii="Cambria Math" w:eastAsia="Times New Roman" w:hAnsi="Cambria Math" w:cs="Cambria Math"/>
          <w:color w:val="000000"/>
          <w:sz w:val="20"/>
          <w:szCs w:val="20"/>
          <w:lang w:eastAsia="en-ZA"/>
        </w:rPr>
        <w:t>‐</w:t>
      </w:r>
      <w:proofErr w:type="gramStart"/>
      <w:r w:rsidR="00507ECD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disciplines</w:t>
      </w:r>
      <w:proofErr w:type="gramEnd"/>
      <w:r w:rsidR="00507ECD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or field of study.</w:t>
      </w:r>
    </w:p>
    <w:p w14:paraId="0420213E" w14:textId="77777777" w:rsidR="00F47A8C" w:rsidRPr="00452C86" w:rsidRDefault="00F47A8C" w:rsidP="00BC53E5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</w:p>
    <w:p w14:paraId="7F496962" w14:textId="2E7E1763" w:rsidR="006D49DF" w:rsidRPr="00452C86" w:rsidRDefault="00605D13" w:rsidP="00BC53E5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</w:pP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DHET mandatory requirements/documents:</w:t>
      </w:r>
    </w:p>
    <w:p w14:paraId="35079BCF" w14:textId="73A0587C" w:rsidR="00F47A8C" w:rsidRPr="00452C86" w:rsidRDefault="00277264" w:rsidP="00BC53E5">
      <w:pPr>
        <w:pStyle w:val="Default"/>
        <w:numPr>
          <w:ilvl w:val="0"/>
          <w:numId w:val="10"/>
        </w:numPr>
        <w:spacing w:line="276" w:lineRule="auto"/>
        <w:rPr>
          <w:sz w:val="20"/>
          <w:szCs w:val="20"/>
        </w:rPr>
      </w:pPr>
      <w:r w:rsidRPr="00452C86">
        <w:rPr>
          <w:sz w:val="20"/>
          <w:szCs w:val="20"/>
        </w:rPr>
        <w:t>Electronic c</w:t>
      </w:r>
      <w:r w:rsidR="00F47A8C" w:rsidRPr="00452C86">
        <w:rPr>
          <w:sz w:val="20"/>
          <w:szCs w:val="20"/>
        </w:rPr>
        <w:t xml:space="preserve">opy of the </w:t>
      </w:r>
      <w:r w:rsidR="008279A4" w:rsidRPr="00452C86">
        <w:rPr>
          <w:sz w:val="20"/>
          <w:szCs w:val="20"/>
        </w:rPr>
        <w:t xml:space="preserve">entire </w:t>
      </w:r>
      <w:r w:rsidR="00F47A8C" w:rsidRPr="00452C86">
        <w:rPr>
          <w:sz w:val="20"/>
          <w:szCs w:val="20"/>
        </w:rPr>
        <w:t xml:space="preserve">conference </w:t>
      </w:r>
      <w:r w:rsidR="008279A4" w:rsidRPr="00452C86">
        <w:rPr>
          <w:sz w:val="20"/>
          <w:szCs w:val="20"/>
        </w:rPr>
        <w:t>proceedings</w:t>
      </w:r>
      <w:r w:rsidR="000A0B6C" w:rsidRPr="00452C86">
        <w:rPr>
          <w:sz w:val="20"/>
          <w:szCs w:val="20"/>
        </w:rPr>
        <w:t>.</w:t>
      </w:r>
    </w:p>
    <w:p w14:paraId="7F0D99EF" w14:textId="153C275E" w:rsidR="00935DA6" w:rsidRPr="00452C86" w:rsidRDefault="008279A4" w:rsidP="00BC53E5">
      <w:pPr>
        <w:pStyle w:val="Default"/>
        <w:numPr>
          <w:ilvl w:val="0"/>
          <w:numId w:val="10"/>
        </w:numPr>
        <w:spacing w:line="276" w:lineRule="auto"/>
        <w:rPr>
          <w:sz w:val="20"/>
          <w:szCs w:val="20"/>
        </w:rPr>
      </w:pPr>
      <w:r w:rsidRPr="00452C86">
        <w:rPr>
          <w:sz w:val="20"/>
          <w:szCs w:val="20"/>
        </w:rPr>
        <w:t>Electronic copy of the</w:t>
      </w:r>
      <w:r w:rsidR="00D566B6" w:rsidRPr="00452C86">
        <w:rPr>
          <w:sz w:val="20"/>
          <w:szCs w:val="20"/>
        </w:rPr>
        <w:t xml:space="preserve"> conference paper</w:t>
      </w:r>
      <w:r w:rsidR="00233400" w:rsidRPr="00452C86">
        <w:rPr>
          <w:sz w:val="20"/>
          <w:szCs w:val="20"/>
        </w:rPr>
        <w:t>.</w:t>
      </w:r>
    </w:p>
    <w:p w14:paraId="5C7F0AC6" w14:textId="77777777" w:rsidR="00AA5A43" w:rsidRPr="00452C86" w:rsidRDefault="00F47A8C" w:rsidP="00BC53E5">
      <w:pPr>
        <w:pStyle w:val="Default"/>
        <w:numPr>
          <w:ilvl w:val="0"/>
          <w:numId w:val="10"/>
        </w:numPr>
        <w:spacing w:line="276" w:lineRule="auto"/>
        <w:rPr>
          <w:sz w:val="20"/>
          <w:szCs w:val="20"/>
        </w:rPr>
      </w:pPr>
      <w:r w:rsidRPr="00452C86">
        <w:rPr>
          <w:sz w:val="20"/>
          <w:szCs w:val="20"/>
        </w:rPr>
        <w:t>Copy of page to confirm ISBN/ISSN, Publication year, Editor, Publisher etc.</w:t>
      </w:r>
    </w:p>
    <w:p w14:paraId="60D3BA93" w14:textId="2A49639B" w:rsidR="00F47A8C" w:rsidRPr="00452C86" w:rsidRDefault="00F47A8C" w:rsidP="00BC53E5">
      <w:pPr>
        <w:pStyle w:val="Default"/>
        <w:numPr>
          <w:ilvl w:val="0"/>
          <w:numId w:val="10"/>
        </w:numPr>
        <w:spacing w:line="276" w:lineRule="auto"/>
        <w:rPr>
          <w:sz w:val="20"/>
          <w:szCs w:val="20"/>
        </w:rPr>
      </w:pPr>
      <w:r w:rsidRPr="00452C86">
        <w:rPr>
          <w:sz w:val="20"/>
          <w:szCs w:val="20"/>
        </w:rPr>
        <w:t xml:space="preserve">List of editorial board/committee members. </w:t>
      </w:r>
    </w:p>
    <w:p w14:paraId="58E15234" w14:textId="304574D8" w:rsidR="000A0B6C" w:rsidRPr="00452C86" w:rsidRDefault="000A0B6C" w:rsidP="00BC53E5">
      <w:pPr>
        <w:pStyle w:val="Default"/>
        <w:numPr>
          <w:ilvl w:val="0"/>
          <w:numId w:val="10"/>
        </w:numPr>
        <w:spacing w:line="276" w:lineRule="auto"/>
        <w:rPr>
          <w:sz w:val="20"/>
          <w:szCs w:val="20"/>
        </w:rPr>
      </w:pPr>
      <w:r w:rsidRPr="00452C86">
        <w:rPr>
          <w:sz w:val="20"/>
          <w:szCs w:val="20"/>
        </w:rPr>
        <w:t>List of peer reviewers.</w:t>
      </w:r>
    </w:p>
    <w:p w14:paraId="35A97318" w14:textId="28C94A42" w:rsidR="00F47A8C" w:rsidRPr="00452C86" w:rsidRDefault="00F47A8C" w:rsidP="00BC53E5">
      <w:pPr>
        <w:pStyle w:val="Default"/>
        <w:numPr>
          <w:ilvl w:val="0"/>
          <w:numId w:val="10"/>
        </w:numPr>
        <w:spacing w:line="276" w:lineRule="auto"/>
        <w:rPr>
          <w:sz w:val="20"/>
          <w:szCs w:val="20"/>
        </w:rPr>
      </w:pPr>
      <w:r w:rsidRPr="00452C86">
        <w:rPr>
          <w:sz w:val="20"/>
          <w:szCs w:val="20"/>
        </w:rPr>
        <w:t xml:space="preserve">Table of contents. </w:t>
      </w:r>
    </w:p>
    <w:p w14:paraId="22064B68" w14:textId="595A293F" w:rsidR="00F47A8C" w:rsidRPr="000079D0" w:rsidRDefault="00F47A8C" w:rsidP="00BC53E5">
      <w:pPr>
        <w:pStyle w:val="Default"/>
        <w:numPr>
          <w:ilvl w:val="0"/>
          <w:numId w:val="10"/>
        </w:numPr>
        <w:spacing w:line="276" w:lineRule="auto"/>
        <w:rPr>
          <w:sz w:val="20"/>
          <w:szCs w:val="20"/>
        </w:rPr>
      </w:pPr>
      <w:r w:rsidRPr="00452C86">
        <w:rPr>
          <w:sz w:val="20"/>
          <w:szCs w:val="20"/>
        </w:rPr>
        <w:t>Proof of peer review</w:t>
      </w:r>
      <w:r w:rsidR="00AA5A43" w:rsidRPr="00452C86">
        <w:rPr>
          <w:sz w:val="20"/>
          <w:szCs w:val="20"/>
        </w:rPr>
        <w:t xml:space="preserve"> and process</w:t>
      </w:r>
      <w:r w:rsidRPr="00452C86">
        <w:rPr>
          <w:sz w:val="20"/>
          <w:szCs w:val="20"/>
        </w:rPr>
        <w:t xml:space="preserve">. </w:t>
      </w:r>
      <w:r w:rsidR="00E82A2E" w:rsidRPr="00452C86">
        <w:rPr>
          <w:rFonts w:eastAsia="Times New Roman"/>
          <w:sz w:val="20"/>
          <w:szCs w:val="20"/>
          <w:lang w:eastAsia="en-ZA"/>
        </w:rPr>
        <w:t>This refers to a body of evidence, not just a statement.</w:t>
      </w:r>
      <w:r w:rsidR="002D4407" w:rsidRPr="00452C86">
        <w:rPr>
          <w:rFonts w:eastAsia="Times New Roman"/>
          <w:sz w:val="20"/>
          <w:szCs w:val="20"/>
          <w:lang w:eastAsia="en-ZA"/>
        </w:rPr>
        <w:t xml:space="preserve"> </w:t>
      </w:r>
    </w:p>
    <w:p w14:paraId="1D90F3CC" w14:textId="33C6064B" w:rsidR="00A22675" w:rsidRPr="00C51E27" w:rsidRDefault="00DD763F" w:rsidP="00BC53E5">
      <w:pPr>
        <w:pStyle w:val="Default"/>
        <w:numPr>
          <w:ilvl w:val="0"/>
          <w:numId w:val="10"/>
        </w:numPr>
        <w:spacing w:line="276" w:lineRule="auto"/>
        <w:jc w:val="both"/>
        <w:rPr>
          <w:rFonts w:eastAsia="Times New Roman"/>
          <w:color w:val="000000" w:themeColor="text1"/>
          <w:sz w:val="20"/>
          <w:szCs w:val="20"/>
          <w:lang w:eastAsia="en-ZA"/>
        </w:rPr>
      </w:pPr>
      <w:r w:rsidRPr="00C51E27">
        <w:rPr>
          <w:rFonts w:cs="Calibri"/>
          <w:color w:val="000000" w:themeColor="text1"/>
          <w:sz w:val="20"/>
          <w:szCs w:val="20"/>
        </w:rPr>
        <w:t>Conferences held in South Africa require a letter from conference organizers confirming that more than 60% of contributions published in conference proceedings emanated from multiple institutions</w:t>
      </w:r>
      <w:r w:rsidR="00C51E27">
        <w:rPr>
          <w:color w:val="000000" w:themeColor="text1"/>
          <w:sz w:val="20"/>
          <w:szCs w:val="20"/>
        </w:rPr>
        <w:t>.</w:t>
      </w:r>
    </w:p>
    <w:p w14:paraId="4B7193DE" w14:textId="08681F99" w:rsidR="00F47A8C" w:rsidRPr="00452C86" w:rsidRDefault="00D566B6" w:rsidP="00BC53E5">
      <w:pPr>
        <w:pStyle w:val="Default"/>
        <w:numPr>
          <w:ilvl w:val="0"/>
          <w:numId w:val="10"/>
        </w:numPr>
        <w:spacing w:line="276" w:lineRule="auto"/>
        <w:jc w:val="both"/>
        <w:rPr>
          <w:rFonts w:eastAsia="Times New Roman"/>
          <w:sz w:val="20"/>
          <w:szCs w:val="20"/>
          <w:lang w:eastAsia="en-ZA"/>
        </w:rPr>
      </w:pPr>
      <w:r w:rsidRPr="00452C86">
        <w:rPr>
          <w:sz w:val="20"/>
          <w:szCs w:val="20"/>
        </w:rPr>
        <w:t>No abstracts</w:t>
      </w:r>
      <w:r w:rsidR="00493757" w:rsidRPr="00452C86">
        <w:rPr>
          <w:sz w:val="20"/>
          <w:szCs w:val="20"/>
        </w:rPr>
        <w:t>/book of abstracts may be submitted</w:t>
      </w:r>
      <w:r w:rsidR="00233400" w:rsidRPr="00452C86">
        <w:rPr>
          <w:sz w:val="20"/>
          <w:szCs w:val="20"/>
        </w:rPr>
        <w:t>.</w:t>
      </w:r>
    </w:p>
    <w:p w14:paraId="572CF8C4" w14:textId="77777777" w:rsidR="00F54910" w:rsidRDefault="00F54910" w:rsidP="00BC53E5">
      <w:pPr>
        <w:pStyle w:val="Default"/>
        <w:spacing w:line="276" w:lineRule="auto"/>
        <w:ind w:left="720"/>
        <w:jc w:val="both"/>
        <w:rPr>
          <w:rFonts w:eastAsia="Times New Roman"/>
          <w:sz w:val="20"/>
          <w:szCs w:val="20"/>
          <w:lang w:eastAsia="en-ZA"/>
        </w:rPr>
      </w:pPr>
    </w:p>
    <w:p w14:paraId="687E47CB" w14:textId="77777777" w:rsidR="00E54BAE" w:rsidRPr="00452C86" w:rsidRDefault="00E54BAE" w:rsidP="00BC53E5">
      <w:pPr>
        <w:pStyle w:val="Default"/>
        <w:spacing w:line="276" w:lineRule="auto"/>
        <w:ind w:left="720"/>
        <w:jc w:val="both"/>
        <w:rPr>
          <w:rFonts w:eastAsia="Times New Roman"/>
          <w:sz w:val="20"/>
          <w:szCs w:val="20"/>
          <w:lang w:eastAsia="en-ZA"/>
        </w:rPr>
      </w:pPr>
    </w:p>
    <w:p w14:paraId="22FDFE27" w14:textId="77777777" w:rsidR="00F54910" w:rsidRDefault="00F54910" w:rsidP="00BC53E5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452C86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  <w:lastRenderedPageBreak/>
        <w:t>The following guidelines regarding peer review and evidence of peer review should be followed</w:t>
      </w: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:</w:t>
      </w:r>
    </w:p>
    <w:p w14:paraId="6EE67D4C" w14:textId="77777777" w:rsidR="006509B0" w:rsidRPr="00452C86" w:rsidRDefault="006509B0" w:rsidP="00BC53E5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</w:pPr>
    </w:p>
    <w:p w14:paraId="050BEEB8" w14:textId="7D0C86CA" w:rsidR="00F54910" w:rsidRPr="00E52326" w:rsidRDefault="00F54910" w:rsidP="00BC53E5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Peer review must be by</w:t>
      </w:r>
      <w:r w:rsidR="005C3DC9"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</w:t>
      </w:r>
      <w:r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specialists</w:t>
      </w:r>
      <w:r w:rsidR="005C3DC9"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</w:t>
      </w:r>
      <w:r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in the field</w:t>
      </w:r>
      <w:r w:rsid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.</w:t>
      </w:r>
    </w:p>
    <w:p w14:paraId="35D1C670" w14:textId="3F89B155" w:rsidR="00F54910" w:rsidRPr="00E52326" w:rsidRDefault="00F54910" w:rsidP="00BC53E5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Peer review must be done</w:t>
      </w:r>
      <w:r w:rsidR="005C3DC9"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</w:t>
      </w:r>
      <w:r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prior to </w:t>
      </w:r>
      <w:r w:rsidR="00E52326"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publication.</w:t>
      </w:r>
    </w:p>
    <w:p w14:paraId="4BB67600" w14:textId="5844A9BE" w:rsidR="00F54910" w:rsidRPr="00E52326" w:rsidRDefault="00F54910" w:rsidP="00BC53E5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Full articles, and not just abstracts (as it is the case with some conferences), must be peer </w:t>
      </w:r>
      <w:r w:rsidR="00E52326"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reviewed.</w:t>
      </w:r>
    </w:p>
    <w:p w14:paraId="31D9CA7F" w14:textId="2FEAF7E4" w:rsidR="00F54910" w:rsidRPr="00E52326" w:rsidRDefault="00F54910" w:rsidP="00BC53E5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Conference papers or articles must be</w:t>
      </w:r>
      <w:r w:rsidR="00771B9A"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</w:t>
      </w:r>
      <w:r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reviewed for publication</w:t>
      </w:r>
      <w:r w:rsidR="00771B9A"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</w:t>
      </w:r>
      <w:r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and not only for </w:t>
      </w:r>
      <w:r w:rsidR="00E52326"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presentation.</w:t>
      </w:r>
    </w:p>
    <w:p w14:paraId="0B3A4494" w14:textId="551D26A4" w:rsidR="00F54910" w:rsidRPr="00E52326" w:rsidRDefault="00F54910" w:rsidP="00BC53E5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Authors and Editors</w:t>
      </w:r>
      <w:r w:rsidR="00771B9A"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</w:t>
      </w:r>
      <w:r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cannot</w:t>
      </w:r>
      <w:r w:rsidR="00452C86"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</w:t>
      </w:r>
      <w:r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be part of the peer review process of their own </w:t>
      </w:r>
      <w:r w:rsidR="00E52326"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papers.</w:t>
      </w:r>
    </w:p>
    <w:p w14:paraId="55659E75" w14:textId="7FA4647B" w:rsidR="00F54910" w:rsidRPr="00E52326" w:rsidRDefault="00F54910" w:rsidP="00BC53E5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Emails from authors</w:t>
      </w:r>
      <w:r w:rsidR="00452C86"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</w:t>
      </w:r>
      <w:r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confirming peer review are not considered to be sufficient evidence; and</w:t>
      </w:r>
    </w:p>
    <w:p w14:paraId="367CCD4A" w14:textId="52E2840E" w:rsidR="00F54910" w:rsidRPr="00E52326" w:rsidRDefault="00F54910" w:rsidP="00BC53E5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E52326">
        <w:rPr>
          <w:rFonts w:ascii="Arial" w:hAnsi="Arial" w:cs="Arial"/>
          <w:sz w:val="20"/>
          <w:szCs w:val="20"/>
          <w:lang w:eastAsia="en-ZA"/>
        </w:rPr>
        <w:sym w:font="Wingdings" w:char="F0A7"/>
      </w:r>
      <w:r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Evidence of peer review should be</w:t>
      </w:r>
      <w:r w:rsidR="00452C86"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</w:t>
      </w:r>
      <w:r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un</w:t>
      </w:r>
      <w:r w:rsidRPr="00E52326">
        <w:rPr>
          <w:rFonts w:ascii="Cambria Math" w:eastAsia="Times New Roman" w:hAnsi="Cambria Math" w:cs="Cambria Math"/>
          <w:color w:val="000000"/>
          <w:sz w:val="20"/>
          <w:szCs w:val="20"/>
          <w:lang w:eastAsia="en-ZA"/>
        </w:rPr>
        <w:t>‐</w:t>
      </w:r>
      <w:r w:rsidRPr="00E5232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ambiguous.</w:t>
      </w:r>
    </w:p>
    <w:p w14:paraId="73423EFB" w14:textId="77777777" w:rsidR="00452C86" w:rsidRPr="00E52326" w:rsidRDefault="00452C86" w:rsidP="00BC53E5">
      <w:pPr>
        <w:pStyle w:val="ListParagraph"/>
        <w:spacing w:after="0" w:line="276" w:lineRule="auto"/>
        <w:jc w:val="both"/>
        <w:rPr>
          <w:rFonts w:ascii="Arial" w:hAnsi="Arial" w:cs="Arial"/>
          <w:sz w:val="20"/>
          <w:szCs w:val="20"/>
          <w:lang w:eastAsia="en-ZA"/>
        </w:rPr>
      </w:pPr>
    </w:p>
    <w:p w14:paraId="0B95F857" w14:textId="5EC577E6" w:rsidR="00750885" w:rsidRDefault="00E52326" w:rsidP="00BC53E5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  <w:t>Additional i</w:t>
      </w:r>
      <w:r w:rsidR="00307F78" w:rsidRPr="00452C86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  <w:t xml:space="preserve">mportant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  <w:t>information</w:t>
      </w:r>
      <w:r w:rsidR="00307F78" w:rsidRPr="00452C86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  <w:t>:</w:t>
      </w:r>
    </w:p>
    <w:p w14:paraId="10F2A536" w14:textId="77777777" w:rsidR="006509B0" w:rsidRDefault="006509B0" w:rsidP="00BC53E5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</w:pPr>
    </w:p>
    <w:p w14:paraId="02451061" w14:textId="77777777" w:rsidR="004D20FD" w:rsidRPr="004D20FD" w:rsidRDefault="00CD746D" w:rsidP="005F2808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sz w:val="20"/>
          <w:szCs w:val="20"/>
        </w:rPr>
      </w:pPr>
      <w:r w:rsidRPr="004D20FD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A mandatory requirement from DHET is to include biographical information on each internal author.  Therefore, an author</w:t>
      </w:r>
      <w:r w:rsidR="00FE4C00" w:rsidRPr="004D20FD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must submit </w:t>
      </w:r>
      <w:r w:rsidR="00953AC5" w:rsidRPr="004D20FD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an update</w:t>
      </w:r>
      <w:r w:rsidR="001126B9" w:rsidRPr="004D20FD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d information form containing relevant biographical information</w:t>
      </w:r>
      <w:r w:rsidR="00766BB9" w:rsidRPr="004D20FD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.</w:t>
      </w:r>
      <w:r w:rsidR="00390252" w:rsidRPr="004D20FD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</w:t>
      </w:r>
      <w:bookmarkStart w:id="0" w:name="_MON_1793779757"/>
      <w:bookmarkEnd w:id="0"/>
      <w:r w:rsidR="004D20FD">
        <w:rPr>
          <w:rFonts w:ascii="Arial" w:eastAsia="Times New Roman" w:hAnsi="Arial" w:cs="Arial"/>
          <w:color w:val="000000"/>
          <w:sz w:val="20"/>
          <w:szCs w:val="20"/>
          <w:lang w:eastAsia="en-ZA"/>
        </w:rPr>
        <w:object w:dxaOrig="1537" w:dyaOrig="994" w14:anchorId="64E892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5" o:title=""/>
          </v:shape>
          <o:OLEObject Type="Embed" ProgID="Word.Document.12" ShapeID="_x0000_i1025" DrawAspect="Icon" ObjectID="_1793779992" r:id="rId6">
            <o:FieldCodes>\s</o:FieldCodes>
          </o:OLEObject>
        </w:object>
      </w:r>
    </w:p>
    <w:p w14:paraId="67F7259A" w14:textId="6CCFFDB6" w:rsidR="000F3966" w:rsidRPr="00E54BAE" w:rsidRDefault="00307F78" w:rsidP="005F2808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54BAE">
        <w:rPr>
          <w:rFonts w:ascii="Arial" w:hAnsi="Arial" w:cs="Arial"/>
          <w:sz w:val="20"/>
          <w:szCs w:val="20"/>
        </w:rPr>
        <w:t>V</w:t>
      </w:r>
      <w:r w:rsidR="000F3966" w:rsidRPr="00E54BAE">
        <w:rPr>
          <w:rFonts w:ascii="Arial" w:hAnsi="Arial" w:cs="Arial"/>
          <w:sz w:val="20"/>
          <w:szCs w:val="20"/>
        </w:rPr>
        <w:t>alid motivation</w:t>
      </w:r>
      <w:r w:rsidRPr="00E54BAE">
        <w:rPr>
          <w:rFonts w:ascii="Arial" w:hAnsi="Arial" w:cs="Arial"/>
          <w:sz w:val="20"/>
          <w:szCs w:val="20"/>
        </w:rPr>
        <w:t xml:space="preserve"> letter</w:t>
      </w:r>
      <w:r w:rsidR="000F3966" w:rsidRPr="00E54BAE">
        <w:rPr>
          <w:rFonts w:ascii="Arial" w:hAnsi="Arial" w:cs="Arial"/>
          <w:sz w:val="20"/>
          <w:szCs w:val="20"/>
        </w:rPr>
        <w:t xml:space="preserve"> for any late submissions. </w:t>
      </w:r>
    </w:p>
    <w:p w14:paraId="49CE1632" w14:textId="1D3BF9C4" w:rsidR="00900325" w:rsidRPr="00452C86" w:rsidRDefault="00651391" w:rsidP="00BC53E5">
      <w:pPr>
        <w:pStyle w:val="Default"/>
        <w:numPr>
          <w:ilvl w:val="0"/>
          <w:numId w:val="11"/>
        </w:numPr>
        <w:spacing w:line="276" w:lineRule="auto"/>
        <w:rPr>
          <w:sz w:val="20"/>
          <w:szCs w:val="20"/>
        </w:rPr>
      </w:pPr>
      <w:r w:rsidRPr="00452C86">
        <w:rPr>
          <w:sz w:val="20"/>
          <w:szCs w:val="20"/>
        </w:rPr>
        <w:t xml:space="preserve">If there is no indication of author affiliation </w:t>
      </w:r>
      <w:r w:rsidR="00574E37" w:rsidRPr="00452C86">
        <w:rPr>
          <w:sz w:val="20"/>
          <w:szCs w:val="20"/>
        </w:rPr>
        <w:t xml:space="preserve">on </w:t>
      </w:r>
      <w:r w:rsidRPr="00452C86">
        <w:rPr>
          <w:sz w:val="20"/>
          <w:szCs w:val="20"/>
        </w:rPr>
        <w:t>the publication</w:t>
      </w:r>
      <w:r w:rsidR="00574E37" w:rsidRPr="00452C86">
        <w:rPr>
          <w:sz w:val="20"/>
          <w:szCs w:val="20"/>
        </w:rPr>
        <w:t xml:space="preserve"> a l</w:t>
      </w:r>
      <w:r w:rsidR="000F3966" w:rsidRPr="00452C86">
        <w:rPr>
          <w:sz w:val="20"/>
          <w:szCs w:val="20"/>
        </w:rPr>
        <w:t xml:space="preserve">etter </w:t>
      </w:r>
      <w:r w:rsidR="00574E37" w:rsidRPr="00452C86">
        <w:rPr>
          <w:sz w:val="20"/>
          <w:szCs w:val="20"/>
        </w:rPr>
        <w:t xml:space="preserve">confirming </w:t>
      </w:r>
      <w:r w:rsidR="000F3966" w:rsidRPr="00452C86">
        <w:rPr>
          <w:sz w:val="20"/>
          <w:szCs w:val="20"/>
        </w:rPr>
        <w:t>author affiliation</w:t>
      </w:r>
      <w:r w:rsidR="00A9403E" w:rsidRPr="00452C86">
        <w:rPr>
          <w:sz w:val="20"/>
          <w:szCs w:val="20"/>
        </w:rPr>
        <w:t xml:space="preserve"> from HR</w:t>
      </w:r>
      <w:r w:rsidR="000F3966" w:rsidRPr="00452C86">
        <w:rPr>
          <w:sz w:val="20"/>
          <w:szCs w:val="20"/>
        </w:rPr>
        <w:t xml:space="preserve"> (</w:t>
      </w:r>
      <w:r w:rsidR="00900325" w:rsidRPr="00452C86">
        <w:rPr>
          <w:sz w:val="20"/>
          <w:szCs w:val="20"/>
        </w:rPr>
        <w:t>endorsed by Director:  Research) is required.</w:t>
      </w:r>
    </w:p>
    <w:p w14:paraId="4B0B7C6D" w14:textId="77777777" w:rsidR="009874F0" w:rsidRPr="00452C86" w:rsidRDefault="009874F0" w:rsidP="00BC53E5">
      <w:pPr>
        <w:pStyle w:val="Default"/>
        <w:numPr>
          <w:ilvl w:val="0"/>
          <w:numId w:val="11"/>
        </w:numPr>
        <w:spacing w:line="276" w:lineRule="auto"/>
        <w:rPr>
          <w:sz w:val="20"/>
          <w:szCs w:val="20"/>
        </w:rPr>
      </w:pPr>
      <w:r w:rsidRPr="00452C86">
        <w:rPr>
          <w:sz w:val="20"/>
          <w:szCs w:val="20"/>
        </w:rPr>
        <w:t>If</w:t>
      </w:r>
      <w:r w:rsidR="00C113B8" w:rsidRPr="00452C86">
        <w:rPr>
          <w:sz w:val="20"/>
          <w:szCs w:val="20"/>
        </w:rPr>
        <w:t xml:space="preserve"> a publi</w:t>
      </w:r>
      <w:r w:rsidR="00216602" w:rsidRPr="00452C86">
        <w:rPr>
          <w:sz w:val="20"/>
          <w:szCs w:val="20"/>
        </w:rPr>
        <w:t xml:space="preserve">cation is </w:t>
      </w:r>
      <w:r w:rsidR="00C113B8" w:rsidRPr="00452C86">
        <w:rPr>
          <w:sz w:val="20"/>
          <w:szCs w:val="20"/>
        </w:rPr>
        <w:t xml:space="preserve">in a language other than </w:t>
      </w:r>
      <w:r w:rsidRPr="00452C86">
        <w:rPr>
          <w:sz w:val="20"/>
          <w:szCs w:val="20"/>
        </w:rPr>
        <w:t>English,</w:t>
      </w:r>
      <w:r w:rsidR="00216602" w:rsidRPr="00452C86">
        <w:rPr>
          <w:sz w:val="20"/>
          <w:szCs w:val="20"/>
        </w:rPr>
        <w:t xml:space="preserve"> then an </w:t>
      </w:r>
      <w:r w:rsidR="000F3966" w:rsidRPr="00452C86">
        <w:rPr>
          <w:sz w:val="20"/>
          <w:szCs w:val="20"/>
        </w:rPr>
        <w:t xml:space="preserve">English summary </w:t>
      </w:r>
      <w:r w:rsidR="00216602" w:rsidRPr="00452C86">
        <w:rPr>
          <w:sz w:val="20"/>
          <w:szCs w:val="20"/>
        </w:rPr>
        <w:t>must be provided</w:t>
      </w:r>
      <w:r w:rsidRPr="00452C86">
        <w:rPr>
          <w:sz w:val="20"/>
          <w:szCs w:val="20"/>
        </w:rPr>
        <w:t>.</w:t>
      </w:r>
    </w:p>
    <w:p w14:paraId="5E8F6BA5" w14:textId="77777777" w:rsidR="00307F78" w:rsidRPr="00452C86" w:rsidRDefault="000F3966" w:rsidP="00BC53E5">
      <w:pPr>
        <w:pStyle w:val="Default"/>
        <w:numPr>
          <w:ilvl w:val="0"/>
          <w:numId w:val="11"/>
        </w:numPr>
        <w:spacing w:line="276" w:lineRule="auto"/>
        <w:rPr>
          <w:rFonts w:eastAsia="Times New Roman"/>
          <w:sz w:val="20"/>
          <w:szCs w:val="20"/>
          <w:lang w:eastAsia="en-ZA"/>
        </w:rPr>
      </w:pPr>
      <w:r w:rsidRPr="00452C86">
        <w:rPr>
          <w:rFonts w:eastAsia="Times New Roman"/>
          <w:sz w:val="20"/>
          <w:szCs w:val="20"/>
          <w:lang w:eastAsia="en-ZA"/>
        </w:rPr>
        <w:t xml:space="preserve">DHET will not accept any hard/physical copies of publications.  </w:t>
      </w:r>
    </w:p>
    <w:p w14:paraId="56597C5E" w14:textId="77777777" w:rsidR="00FF3FC7" w:rsidRPr="00452C86" w:rsidRDefault="000F3966" w:rsidP="00BC53E5">
      <w:pPr>
        <w:pStyle w:val="Default"/>
        <w:numPr>
          <w:ilvl w:val="0"/>
          <w:numId w:val="11"/>
        </w:numPr>
        <w:spacing w:line="276" w:lineRule="auto"/>
        <w:jc w:val="both"/>
        <w:rPr>
          <w:rFonts w:eastAsia="Times New Roman"/>
          <w:sz w:val="20"/>
          <w:szCs w:val="20"/>
          <w:lang w:eastAsia="en-ZA"/>
        </w:rPr>
      </w:pPr>
      <w:r w:rsidRPr="00452C86">
        <w:rPr>
          <w:rFonts w:eastAsia="Times New Roman"/>
          <w:sz w:val="20"/>
          <w:szCs w:val="20"/>
          <w:lang w:eastAsia="en-ZA"/>
        </w:rPr>
        <w:t>All the relevant/supporting documentation is uploaded by the Research Office on the DHET Research Output Submission System (ROSS)</w:t>
      </w:r>
      <w:r w:rsidR="00BD3046" w:rsidRPr="00452C86">
        <w:rPr>
          <w:rFonts w:eastAsia="Times New Roman"/>
          <w:sz w:val="20"/>
          <w:szCs w:val="20"/>
          <w:lang w:eastAsia="en-ZA"/>
        </w:rPr>
        <w:t>.</w:t>
      </w:r>
    </w:p>
    <w:p w14:paraId="115AF817" w14:textId="650D65EA" w:rsidR="002149C8" w:rsidRPr="00452C86" w:rsidRDefault="002149C8" w:rsidP="00BC53E5">
      <w:pPr>
        <w:pStyle w:val="Default"/>
        <w:numPr>
          <w:ilvl w:val="0"/>
          <w:numId w:val="11"/>
        </w:numPr>
        <w:spacing w:line="276" w:lineRule="auto"/>
        <w:jc w:val="both"/>
        <w:rPr>
          <w:rFonts w:eastAsia="Times New Roman"/>
          <w:sz w:val="20"/>
          <w:szCs w:val="20"/>
          <w:lang w:eastAsia="en-ZA"/>
        </w:rPr>
      </w:pPr>
      <w:r w:rsidRPr="00452C86">
        <w:rPr>
          <w:rFonts w:eastAsia="Times New Roman"/>
          <w:sz w:val="20"/>
          <w:szCs w:val="20"/>
          <w:lang w:eastAsia="en-ZA"/>
        </w:rPr>
        <w:t xml:space="preserve">An author may not be the Editor or part of the Editorial </w:t>
      </w:r>
      <w:r w:rsidR="00042D9D" w:rsidRPr="00452C86">
        <w:rPr>
          <w:rFonts w:eastAsia="Times New Roman"/>
          <w:sz w:val="20"/>
          <w:szCs w:val="20"/>
          <w:lang w:eastAsia="en-ZA"/>
        </w:rPr>
        <w:t>Committee.</w:t>
      </w:r>
    </w:p>
    <w:p w14:paraId="60F171B4" w14:textId="19D33308" w:rsidR="00435D3A" w:rsidRPr="00452C86" w:rsidRDefault="00435D3A" w:rsidP="00BC53E5">
      <w:pPr>
        <w:pStyle w:val="Default"/>
        <w:numPr>
          <w:ilvl w:val="0"/>
          <w:numId w:val="11"/>
        </w:numPr>
        <w:spacing w:line="276" w:lineRule="auto"/>
        <w:jc w:val="both"/>
        <w:rPr>
          <w:rFonts w:eastAsia="Times New Roman"/>
          <w:sz w:val="20"/>
          <w:szCs w:val="20"/>
          <w:lang w:eastAsia="en-ZA"/>
        </w:rPr>
      </w:pPr>
      <w:r w:rsidRPr="00452C86">
        <w:rPr>
          <w:rFonts w:eastAsia="Times New Roman"/>
          <w:sz w:val="20"/>
          <w:szCs w:val="20"/>
          <w:lang w:eastAsia="en-ZA"/>
        </w:rPr>
        <w:t>Output (publications) can only be submitted for accreditation once.</w:t>
      </w:r>
    </w:p>
    <w:p w14:paraId="29A3FC54" w14:textId="42050069" w:rsidR="00435D3A" w:rsidRPr="00452C86" w:rsidRDefault="00435D3A" w:rsidP="00BC53E5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All submissions must contain</w:t>
      </w:r>
      <w:r w:rsidR="00755DEE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</w:t>
      </w: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new knowledge and original </w:t>
      </w:r>
      <w:r w:rsidR="00BD3046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research.</w:t>
      </w:r>
    </w:p>
    <w:p w14:paraId="1313F89C" w14:textId="54ED82F3" w:rsidR="00435D3A" w:rsidRPr="00452C86" w:rsidRDefault="00435D3A" w:rsidP="00BC53E5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All submissions must be</w:t>
      </w:r>
      <w:r w:rsidR="00755DEE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</w:t>
      </w: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peer</w:t>
      </w:r>
      <w:r w:rsidRPr="00452C86">
        <w:rPr>
          <w:rFonts w:ascii="Cambria Math" w:eastAsia="Times New Roman" w:hAnsi="Cambria Math" w:cs="Cambria Math"/>
          <w:color w:val="000000"/>
          <w:sz w:val="20"/>
          <w:szCs w:val="20"/>
          <w:lang w:eastAsia="en-ZA"/>
        </w:rPr>
        <w:t>‐</w:t>
      </w: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reviewed prior to publication</w:t>
      </w:r>
      <w:r w:rsidR="00BD3046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.</w:t>
      </w:r>
    </w:p>
    <w:p w14:paraId="00354733" w14:textId="36C59712" w:rsidR="00435D3A" w:rsidRPr="00452C86" w:rsidRDefault="00435D3A" w:rsidP="00BC53E5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The publication must be</w:t>
      </w:r>
      <w:r w:rsidR="00D3191E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</w:t>
      </w: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scholarly</w:t>
      </w:r>
      <w:r w:rsidR="00D3191E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</w:t>
      </w: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in nature</w:t>
      </w:r>
      <w:r w:rsidR="00BD3046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.</w:t>
      </w:r>
    </w:p>
    <w:p w14:paraId="16F930CB" w14:textId="55414B81" w:rsidR="00435D3A" w:rsidRPr="00452C86" w:rsidRDefault="00435D3A" w:rsidP="00BC53E5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The publication must be</w:t>
      </w:r>
      <w:r w:rsidR="00C87F6F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</w:t>
      </w: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based on </w:t>
      </w:r>
      <w:r w:rsidR="00BD3046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research.</w:t>
      </w:r>
    </w:p>
    <w:p w14:paraId="70D1973D" w14:textId="44FA7605" w:rsidR="00435D3A" w:rsidRDefault="00435D3A" w:rsidP="00BC53E5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May</w:t>
      </w:r>
      <w:r w:rsidR="00C87F6F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</w:t>
      </w: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no</w:t>
      </w:r>
      <w:r w:rsidR="00C87F6F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t </w:t>
      </w: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have been</w:t>
      </w:r>
      <w:r w:rsidR="00C87F6F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</w:t>
      </w: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previously </w:t>
      </w:r>
      <w:r w:rsidR="00BD3046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published.</w:t>
      </w:r>
    </w:p>
    <w:p w14:paraId="1F0BCF5B" w14:textId="3BF33384" w:rsidR="00A34E66" w:rsidRDefault="00E726D2" w:rsidP="00BC53E5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ZA"/>
        </w:rPr>
        <w:t>A</w:t>
      </w:r>
      <w:r w:rsidR="004A6037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publication submitted to DHET </w:t>
      </w:r>
      <w:r w:rsidR="00F344D1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does not imply </w:t>
      </w:r>
      <w:r w:rsidR="004A6037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that it is </w:t>
      </w:r>
      <w:r w:rsidR="00A34E66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automatic</w:t>
      </w:r>
      <w:r w:rsidR="004A6037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ally approved.  </w:t>
      </w:r>
      <w:r w:rsidR="00DE78A3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The submission is only confirmed </w:t>
      </w:r>
      <w:r w:rsidR="004A6037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once DHET has confirmed the </w:t>
      </w:r>
      <w:r w:rsidR="009644C9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outcome</w:t>
      </w:r>
      <w:r w:rsidR="0064204B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.</w:t>
      </w:r>
    </w:p>
    <w:p w14:paraId="16AEFCE9" w14:textId="60F2E7C8" w:rsidR="00B77CFF" w:rsidRPr="00F344D1" w:rsidRDefault="00C16DA2" w:rsidP="00A9368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F344D1">
        <w:rPr>
          <w:rFonts w:ascii="Arial" w:hAnsi="Arial" w:cs="Arial"/>
          <w:sz w:val="20"/>
          <w:szCs w:val="20"/>
        </w:rPr>
        <w:t>W</w:t>
      </w:r>
      <w:r w:rsidR="00B77CFF" w:rsidRPr="00F344D1">
        <w:rPr>
          <w:rFonts w:ascii="Arial" w:hAnsi="Arial" w:cs="Arial"/>
          <w:sz w:val="20"/>
          <w:szCs w:val="20"/>
        </w:rPr>
        <w:t>hen moving between institutions, author affiliation should reflect the</w:t>
      </w:r>
      <w:r w:rsidRPr="00F344D1">
        <w:rPr>
          <w:rFonts w:ascii="Arial" w:hAnsi="Arial" w:cs="Arial"/>
          <w:sz w:val="20"/>
          <w:szCs w:val="20"/>
        </w:rPr>
        <w:t xml:space="preserve"> </w:t>
      </w:r>
      <w:r w:rsidR="00B77CFF" w:rsidRPr="00F344D1">
        <w:rPr>
          <w:rFonts w:ascii="Arial" w:hAnsi="Arial" w:cs="Arial"/>
          <w:sz w:val="20"/>
          <w:szCs w:val="20"/>
        </w:rPr>
        <w:t xml:space="preserve">institution where research was conducted, </w:t>
      </w:r>
      <w:r w:rsidR="00F344D1" w:rsidRPr="00F344D1">
        <w:rPr>
          <w:rFonts w:ascii="Arial" w:hAnsi="Arial" w:cs="Arial"/>
          <w:sz w:val="20"/>
          <w:szCs w:val="20"/>
        </w:rPr>
        <w:t>supported,</w:t>
      </w:r>
      <w:r w:rsidR="00B77CFF" w:rsidRPr="00F344D1">
        <w:rPr>
          <w:rFonts w:ascii="Arial" w:hAnsi="Arial" w:cs="Arial"/>
          <w:sz w:val="20"/>
          <w:szCs w:val="20"/>
        </w:rPr>
        <w:t xml:space="preserve"> and funded</w:t>
      </w:r>
    </w:p>
    <w:p w14:paraId="24F95653" w14:textId="77777777" w:rsidR="00F344D1" w:rsidRPr="00F344D1" w:rsidRDefault="00F344D1" w:rsidP="00F344D1">
      <w:pPr>
        <w:pStyle w:val="ListParagraph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</w:p>
    <w:p w14:paraId="0FEDB30A" w14:textId="11314B9B" w:rsidR="00507ECD" w:rsidRDefault="00507ECD" w:rsidP="00BC53E5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</w:pPr>
      <w:r w:rsidRPr="00452C86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  <w:t>Allocation of Units</w:t>
      </w:r>
    </w:p>
    <w:p w14:paraId="1C49FE43" w14:textId="77777777" w:rsidR="00E54BAE" w:rsidRPr="00452C86" w:rsidRDefault="00E54BAE" w:rsidP="00BC53E5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</w:pPr>
    </w:p>
    <w:p w14:paraId="3B7C53E1" w14:textId="2402E3C8" w:rsidR="008952C0" w:rsidRPr="00452C86" w:rsidRDefault="002C629B" w:rsidP="008952C0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V</w:t>
      </w:r>
      <w:r w:rsidR="00507ECD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UT may only claim for the units generated by authors affiliated to </w:t>
      </w:r>
      <w:r w:rsidR="00AE48A1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V</w:t>
      </w:r>
      <w:r w:rsidR="00507ECD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UT</w:t>
      </w:r>
      <w:r w:rsidR="00EA6DF3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.</w:t>
      </w:r>
      <w:r w:rsidR="008952C0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</w:t>
      </w:r>
      <w:r w:rsidR="008952C0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Where authors are from more than 1 institution, the unit will be shared</w:t>
      </w:r>
      <w:r w:rsidR="008952C0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.</w:t>
      </w:r>
    </w:p>
    <w:p w14:paraId="2E80F807" w14:textId="77777777" w:rsidR="00B4161F" w:rsidRPr="00452C86" w:rsidRDefault="00B4161F" w:rsidP="00BC53E5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</w:p>
    <w:p w14:paraId="0FEDB30C" w14:textId="4E13BDD9" w:rsidR="00507ECD" w:rsidRPr="00EA2B7F" w:rsidRDefault="00507ECD" w:rsidP="00EA2B7F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B4161F">
        <w:rPr>
          <w:rFonts w:ascii="Arial" w:eastAsia="Times New Roman" w:hAnsi="Arial" w:cs="Arial"/>
          <w:color w:val="000000"/>
          <w:sz w:val="20"/>
          <w:szCs w:val="20"/>
          <w:u w:val="single"/>
          <w:lang w:eastAsia="en-ZA"/>
        </w:rPr>
        <w:t>Journal article</w:t>
      </w:r>
      <w:r w:rsidRPr="00EA2B7F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=</w:t>
      </w:r>
      <w:r w:rsidR="00CF61E1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1</w:t>
      </w:r>
      <w:r w:rsidRPr="007848EA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unit</w:t>
      </w:r>
      <w:r w:rsidR="00CF61E1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  <w:t xml:space="preserve"> </w:t>
      </w:r>
      <w:r w:rsidRPr="00EA2B7F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or portion thereof</w:t>
      </w:r>
      <w:r w:rsidR="00CF61E1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(divided by number of authors).</w:t>
      </w:r>
    </w:p>
    <w:p w14:paraId="371EBF14" w14:textId="77777777" w:rsidR="00F46F83" w:rsidRDefault="00F46F83" w:rsidP="002C782A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u w:val="single"/>
          <w:lang w:eastAsia="en-ZA"/>
        </w:rPr>
      </w:pPr>
    </w:p>
    <w:p w14:paraId="27CD5A67" w14:textId="4B207469" w:rsidR="002C782A" w:rsidRPr="002C782A" w:rsidRDefault="00EA2B7F" w:rsidP="002C782A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B4161F">
        <w:rPr>
          <w:rFonts w:ascii="Arial" w:eastAsia="Times New Roman" w:hAnsi="Arial" w:cs="Arial"/>
          <w:color w:val="000000"/>
          <w:sz w:val="20"/>
          <w:szCs w:val="20"/>
          <w:u w:val="single"/>
          <w:lang w:eastAsia="en-ZA"/>
        </w:rPr>
        <w:t>Chapters in books</w:t>
      </w:r>
      <w:r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. </w:t>
      </w:r>
      <w:r w:rsidR="00BE40E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U</w:t>
      </w:r>
      <w:r w:rsidR="002C782A" w:rsidRPr="002C782A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nits for Chapter depends on the Total Chapters in Book:</w:t>
      </w:r>
    </w:p>
    <w:p w14:paraId="0C11F56B" w14:textId="77777777" w:rsidR="002C782A" w:rsidRPr="00BE40E6" w:rsidRDefault="002C782A" w:rsidP="00BE40E6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BE40E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If Total Chapters in Book is 10 or less, then maximum units per chapter is 1.0.</w:t>
      </w:r>
    </w:p>
    <w:p w14:paraId="4596A6D5" w14:textId="5B38F8C4" w:rsidR="002C782A" w:rsidRPr="000D7E5C" w:rsidRDefault="002C782A" w:rsidP="006C64DD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0D7E5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If Total Chapters in Book is 11 or more, then maximum units per chapter is calculated as follows: 10</w:t>
      </w:r>
      <w:proofErr w:type="gramStart"/>
      <w:r w:rsidRPr="000D7E5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/(</w:t>
      </w:r>
      <w:proofErr w:type="gramEnd"/>
      <w:r w:rsidRPr="000D7E5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Total Chapters in Book)</w:t>
      </w:r>
      <w:r w:rsidR="000D7E5C" w:rsidRPr="000D7E5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. </w:t>
      </w:r>
      <w:proofErr w:type="gramStart"/>
      <w:r w:rsidRPr="000D7E5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E.g.</w:t>
      </w:r>
      <w:proofErr w:type="gramEnd"/>
      <w:r w:rsidRPr="000D7E5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20 Chapters in Book = 10/20 = 0.5 units (max) per chapter.</w:t>
      </w:r>
    </w:p>
    <w:p w14:paraId="45FBC04C" w14:textId="77777777" w:rsidR="00F46F83" w:rsidRDefault="00F46F83" w:rsidP="009E141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u w:val="single"/>
          <w:lang w:eastAsia="en-ZA"/>
        </w:rPr>
      </w:pPr>
    </w:p>
    <w:p w14:paraId="26659016" w14:textId="3195416D" w:rsidR="009E1411" w:rsidRPr="009E1411" w:rsidRDefault="00507ECD" w:rsidP="009E141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B4161F">
        <w:rPr>
          <w:rFonts w:ascii="Arial" w:eastAsia="Times New Roman" w:hAnsi="Arial" w:cs="Arial"/>
          <w:color w:val="000000"/>
          <w:sz w:val="20"/>
          <w:szCs w:val="20"/>
          <w:u w:val="single"/>
          <w:lang w:eastAsia="en-ZA"/>
        </w:rPr>
        <w:t>Book</w:t>
      </w:r>
      <w:r w:rsidR="00EA6DF3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</w:t>
      </w:r>
      <w:r w:rsidR="009E1411" w:rsidRPr="009E1411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This value can be multiplied to the Total Proportion of Authors to get the Total Units Claimed.</w:t>
      </w:r>
    </w:p>
    <w:p w14:paraId="21555C22" w14:textId="77777777" w:rsidR="009E1411" w:rsidRPr="009E1411" w:rsidRDefault="009E1411" w:rsidP="009E141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9E1411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Max units for Book:</w:t>
      </w:r>
    </w:p>
    <w:p w14:paraId="62BC4A68" w14:textId="77777777" w:rsidR="009E1411" w:rsidRPr="009E1411" w:rsidRDefault="009E1411" w:rsidP="009E141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9E1411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0 Units: 0-59 pages claimed</w:t>
      </w:r>
    </w:p>
    <w:p w14:paraId="6C7F719D" w14:textId="77777777" w:rsidR="009E1411" w:rsidRPr="009E1411" w:rsidRDefault="009E1411" w:rsidP="009E141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9E1411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2 Units: 60 - 89 pages claimed</w:t>
      </w:r>
    </w:p>
    <w:p w14:paraId="70367B35" w14:textId="77777777" w:rsidR="009E1411" w:rsidRPr="009E1411" w:rsidRDefault="009E1411" w:rsidP="009E141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9E1411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3 Units: 90 - 119 pages claimed</w:t>
      </w:r>
    </w:p>
    <w:p w14:paraId="7521A519" w14:textId="77777777" w:rsidR="009E1411" w:rsidRPr="009E1411" w:rsidRDefault="009E1411" w:rsidP="009E141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9E1411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4 Units: 120 - 149 pages claimed</w:t>
      </w:r>
    </w:p>
    <w:p w14:paraId="26C7B23C" w14:textId="77777777" w:rsidR="009E1411" w:rsidRPr="009E1411" w:rsidRDefault="009E1411" w:rsidP="009E141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9E1411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5 Units: 150 - 179 pages claimed</w:t>
      </w:r>
    </w:p>
    <w:p w14:paraId="560D6EE7" w14:textId="77777777" w:rsidR="009E1411" w:rsidRPr="009E1411" w:rsidRDefault="009E1411" w:rsidP="009E141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9E1411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6 Units: 180 - 209 pages claimed</w:t>
      </w:r>
    </w:p>
    <w:p w14:paraId="5C647C37" w14:textId="77777777" w:rsidR="009E1411" w:rsidRPr="009E1411" w:rsidRDefault="009E1411" w:rsidP="009E141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9E1411">
        <w:rPr>
          <w:rFonts w:ascii="Arial" w:eastAsia="Times New Roman" w:hAnsi="Arial" w:cs="Arial"/>
          <w:color w:val="000000"/>
          <w:sz w:val="20"/>
          <w:szCs w:val="20"/>
          <w:lang w:eastAsia="en-ZA"/>
        </w:rPr>
        <w:lastRenderedPageBreak/>
        <w:t>7 Units: 210 - 239 pages claimed</w:t>
      </w:r>
    </w:p>
    <w:p w14:paraId="15FE4431" w14:textId="77777777" w:rsidR="009E1411" w:rsidRPr="009E1411" w:rsidRDefault="009E1411" w:rsidP="009E141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9E1411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8 Units: 240 - 269 pages claimed</w:t>
      </w:r>
    </w:p>
    <w:p w14:paraId="568AC917" w14:textId="77777777" w:rsidR="009E1411" w:rsidRPr="009E1411" w:rsidRDefault="009E1411" w:rsidP="009E141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9E1411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9 Units: 270 - 299 pages claimed</w:t>
      </w:r>
    </w:p>
    <w:p w14:paraId="0FEDB30D" w14:textId="25516786" w:rsidR="00507ECD" w:rsidRPr="00452C86" w:rsidRDefault="009E1411" w:rsidP="009E141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9E1411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10 Units 300+ pages claimed</w:t>
      </w:r>
    </w:p>
    <w:p w14:paraId="0FEDB30E" w14:textId="264A8644" w:rsidR="00507ECD" w:rsidRPr="00452C86" w:rsidRDefault="00507ECD" w:rsidP="00BC53E5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8952C0">
        <w:rPr>
          <w:rFonts w:ascii="Arial" w:eastAsia="Times New Roman" w:hAnsi="Arial" w:cs="Arial"/>
          <w:color w:val="000000"/>
          <w:sz w:val="20"/>
          <w:szCs w:val="20"/>
          <w:u w:val="single"/>
          <w:lang w:eastAsia="en-ZA"/>
        </w:rPr>
        <w:t>Proceedings</w:t>
      </w: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=</w:t>
      </w:r>
      <w:r w:rsidR="008952C0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</w:t>
      </w:r>
      <w:r w:rsidRPr="008952C0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0.5 unit</w:t>
      </w:r>
      <w:r w:rsidR="008952C0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  <w:t xml:space="preserve"> </w:t>
      </w: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or portion thereof</w:t>
      </w:r>
    </w:p>
    <w:p w14:paraId="3979B06E" w14:textId="77777777" w:rsidR="00A147F9" w:rsidRPr="00452C86" w:rsidRDefault="00A147F9" w:rsidP="00BC53E5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</w:pPr>
    </w:p>
    <w:p w14:paraId="0FEDB31B" w14:textId="0F375544" w:rsidR="00507ECD" w:rsidRPr="00452C86" w:rsidRDefault="00507ECD" w:rsidP="00BC53E5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</w:pPr>
      <w:r w:rsidRPr="00452C86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  <w:t>Faculty evaluation</w:t>
      </w:r>
      <w:r w:rsidR="00475BE7" w:rsidRPr="00452C86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  <w:t xml:space="preserve"> and submission</w:t>
      </w:r>
    </w:p>
    <w:p w14:paraId="0FEDB31D" w14:textId="14BBA84F" w:rsidR="00507ECD" w:rsidRPr="00452C86" w:rsidRDefault="00475BE7" w:rsidP="00BC53E5">
      <w:pPr>
        <w:spacing w:after="0" w:line="276" w:lineRule="auto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en-ZA"/>
        </w:rPr>
      </w:pPr>
      <w:r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All publications are to be submitted to the relevant Faculty Research &amp;</w:t>
      </w:r>
      <w:r w:rsidR="005C78E0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Innovation Committee</w:t>
      </w:r>
      <w:r w:rsidR="00C905DE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(FRIC)</w:t>
      </w:r>
      <w:r w:rsidR="005C78E0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for screening and submission to the Research Office.  </w:t>
      </w:r>
      <w:r w:rsidR="00C905DE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FRIC m</w:t>
      </w:r>
      <w:r w:rsidR="005C78E0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inutes of the meeting</w:t>
      </w:r>
      <w:r w:rsidR="00C905DE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</w:t>
      </w:r>
      <w:r w:rsidR="007F0078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with supporting documents must be submitted to the Research Office for further processing</w:t>
      </w:r>
      <w:r w:rsidR="00870135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and submission</w:t>
      </w:r>
      <w:r w:rsidR="007F0078" w:rsidRPr="00452C8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.</w:t>
      </w:r>
    </w:p>
    <w:p w14:paraId="0FEDB321" w14:textId="5E154B8A" w:rsidR="00CA2D7B" w:rsidRDefault="00CA2D7B">
      <w:pPr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ZA"/>
        </w:rPr>
        <w:br w:type="page"/>
      </w:r>
    </w:p>
    <w:p w14:paraId="71FFD4AE" w14:textId="77777777" w:rsidR="00435D3A" w:rsidRPr="00452C86" w:rsidRDefault="00435D3A" w:rsidP="00BC53E5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</w:p>
    <w:p w14:paraId="6D0D26AF" w14:textId="77777777" w:rsidR="00CA2D7B" w:rsidRPr="005A772C" w:rsidRDefault="00CA2D7B" w:rsidP="00CA2D7B">
      <w:pPr>
        <w:jc w:val="center"/>
        <w:rPr>
          <w:b/>
          <w:bCs/>
          <w:sz w:val="28"/>
          <w:szCs w:val="28"/>
        </w:rPr>
      </w:pPr>
      <w:r w:rsidRPr="005A772C">
        <w:rPr>
          <w:b/>
          <w:bCs/>
          <w:sz w:val="28"/>
          <w:szCs w:val="28"/>
        </w:rPr>
        <w:t>Research Output (Publication) Process</w:t>
      </w:r>
    </w:p>
    <w:p w14:paraId="2C91F8F1" w14:textId="77777777" w:rsidR="00CA2D7B" w:rsidRDefault="00CA2D7B" w:rsidP="00CA2D7B">
      <w:pPr>
        <w:ind w:right="-399"/>
        <w:jc w:val="center"/>
      </w:pPr>
      <w:r>
        <w:rPr>
          <w:noProof/>
        </w:rPr>
        <w:drawing>
          <wp:inline distT="0" distB="0" distL="0" distR="0" wp14:anchorId="770808A5" wp14:editId="0A408CA5">
            <wp:extent cx="6991350" cy="6694805"/>
            <wp:effectExtent l="38100" t="38100" r="95250" b="29845"/>
            <wp:docPr id="156721702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0FEDB33D" w14:textId="28FCB5A8" w:rsidR="00507ECD" w:rsidRPr="00452C86" w:rsidRDefault="00507ECD" w:rsidP="00BC53E5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</w:p>
    <w:sectPr w:rsidR="00507ECD" w:rsidRPr="00452C86" w:rsidSect="009973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4B3174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AACC9E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63E025F"/>
    <w:multiLevelType w:val="hybridMultilevel"/>
    <w:tmpl w:val="42EE1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B180B"/>
    <w:multiLevelType w:val="hybridMultilevel"/>
    <w:tmpl w:val="2D4289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00727"/>
    <w:multiLevelType w:val="hybridMultilevel"/>
    <w:tmpl w:val="366E9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92D19"/>
    <w:multiLevelType w:val="hybridMultilevel"/>
    <w:tmpl w:val="A300C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11438"/>
    <w:multiLevelType w:val="hybridMultilevel"/>
    <w:tmpl w:val="D9148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327C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FE11F4C"/>
    <w:multiLevelType w:val="hybridMultilevel"/>
    <w:tmpl w:val="A2F07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D5C1B"/>
    <w:multiLevelType w:val="hybridMultilevel"/>
    <w:tmpl w:val="8A184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BD62D8"/>
    <w:multiLevelType w:val="hybridMultilevel"/>
    <w:tmpl w:val="A8AA21D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A67FFD"/>
    <w:multiLevelType w:val="hybridMultilevel"/>
    <w:tmpl w:val="A3D80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C07511"/>
    <w:multiLevelType w:val="hybridMultilevel"/>
    <w:tmpl w:val="B4F47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6D23E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8860BAB"/>
    <w:multiLevelType w:val="hybridMultilevel"/>
    <w:tmpl w:val="5BAA0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0182">
    <w:abstractNumId w:val="10"/>
  </w:num>
  <w:num w:numId="2" w16cid:durableId="1502504794">
    <w:abstractNumId w:val="0"/>
  </w:num>
  <w:num w:numId="3" w16cid:durableId="1921791049">
    <w:abstractNumId w:val="7"/>
  </w:num>
  <w:num w:numId="4" w16cid:durableId="1065025852">
    <w:abstractNumId w:val="3"/>
  </w:num>
  <w:num w:numId="5" w16cid:durableId="1780370924">
    <w:abstractNumId w:val="13"/>
  </w:num>
  <w:num w:numId="6" w16cid:durableId="1066680713">
    <w:abstractNumId w:val="1"/>
  </w:num>
  <w:num w:numId="7" w16cid:durableId="1000238276">
    <w:abstractNumId w:val="14"/>
  </w:num>
  <w:num w:numId="8" w16cid:durableId="2003122066">
    <w:abstractNumId w:val="2"/>
  </w:num>
  <w:num w:numId="9" w16cid:durableId="1868836218">
    <w:abstractNumId w:val="11"/>
  </w:num>
  <w:num w:numId="10" w16cid:durableId="1360275599">
    <w:abstractNumId w:val="6"/>
  </w:num>
  <w:num w:numId="11" w16cid:durableId="2052532595">
    <w:abstractNumId w:val="9"/>
  </w:num>
  <w:num w:numId="12" w16cid:durableId="1996180416">
    <w:abstractNumId w:val="8"/>
  </w:num>
  <w:num w:numId="13" w16cid:durableId="733746137">
    <w:abstractNumId w:val="5"/>
  </w:num>
  <w:num w:numId="14" w16cid:durableId="1831747477">
    <w:abstractNumId w:val="12"/>
  </w:num>
  <w:num w:numId="15" w16cid:durableId="14723612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ECD"/>
    <w:rsid w:val="00000195"/>
    <w:rsid w:val="000079D0"/>
    <w:rsid w:val="000279C9"/>
    <w:rsid w:val="00042D9D"/>
    <w:rsid w:val="000550EF"/>
    <w:rsid w:val="00067E14"/>
    <w:rsid w:val="00077C58"/>
    <w:rsid w:val="000821DA"/>
    <w:rsid w:val="000A0B6C"/>
    <w:rsid w:val="000C7434"/>
    <w:rsid w:val="000D3F46"/>
    <w:rsid w:val="000D7C65"/>
    <w:rsid w:val="000D7E5C"/>
    <w:rsid w:val="000F3966"/>
    <w:rsid w:val="00102317"/>
    <w:rsid w:val="0010725F"/>
    <w:rsid w:val="00112437"/>
    <w:rsid w:val="001126B9"/>
    <w:rsid w:val="00112D5B"/>
    <w:rsid w:val="00120FFB"/>
    <w:rsid w:val="00150B29"/>
    <w:rsid w:val="00162D1D"/>
    <w:rsid w:val="00190622"/>
    <w:rsid w:val="00193E3C"/>
    <w:rsid w:val="001A1BFF"/>
    <w:rsid w:val="001B5817"/>
    <w:rsid w:val="001C34CB"/>
    <w:rsid w:val="001C7085"/>
    <w:rsid w:val="002149C8"/>
    <w:rsid w:val="00216602"/>
    <w:rsid w:val="00233400"/>
    <w:rsid w:val="002345D6"/>
    <w:rsid w:val="00270F7F"/>
    <w:rsid w:val="00277264"/>
    <w:rsid w:val="002C629B"/>
    <w:rsid w:val="002C782A"/>
    <w:rsid w:val="002D4407"/>
    <w:rsid w:val="002E3D5E"/>
    <w:rsid w:val="002E633A"/>
    <w:rsid w:val="002E6394"/>
    <w:rsid w:val="002F4214"/>
    <w:rsid w:val="00307F78"/>
    <w:rsid w:val="00337C4F"/>
    <w:rsid w:val="00341594"/>
    <w:rsid w:val="0036535F"/>
    <w:rsid w:val="00371B99"/>
    <w:rsid w:val="00390252"/>
    <w:rsid w:val="003B36D2"/>
    <w:rsid w:val="003C1A6B"/>
    <w:rsid w:val="00423F57"/>
    <w:rsid w:val="00426BBC"/>
    <w:rsid w:val="00435D3A"/>
    <w:rsid w:val="00452C86"/>
    <w:rsid w:val="004606E9"/>
    <w:rsid w:val="00475BE7"/>
    <w:rsid w:val="00493757"/>
    <w:rsid w:val="004A6037"/>
    <w:rsid w:val="004C34A4"/>
    <w:rsid w:val="004D20FD"/>
    <w:rsid w:val="004D360E"/>
    <w:rsid w:val="004E174D"/>
    <w:rsid w:val="00507ECD"/>
    <w:rsid w:val="00521FFE"/>
    <w:rsid w:val="0056247D"/>
    <w:rsid w:val="00574E37"/>
    <w:rsid w:val="00576378"/>
    <w:rsid w:val="00590D7E"/>
    <w:rsid w:val="00596D21"/>
    <w:rsid w:val="005C3DC9"/>
    <w:rsid w:val="005C78E0"/>
    <w:rsid w:val="00605D13"/>
    <w:rsid w:val="00605F93"/>
    <w:rsid w:val="0064204B"/>
    <w:rsid w:val="00643E0D"/>
    <w:rsid w:val="006509B0"/>
    <w:rsid w:val="00651391"/>
    <w:rsid w:val="0068507B"/>
    <w:rsid w:val="006D471A"/>
    <w:rsid w:val="006D49DF"/>
    <w:rsid w:val="006D6887"/>
    <w:rsid w:val="006F673E"/>
    <w:rsid w:val="00704260"/>
    <w:rsid w:val="00711F1B"/>
    <w:rsid w:val="007507A9"/>
    <w:rsid w:val="00750885"/>
    <w:rsid w:val="00752EC0"/>
    <w:rsid w:val="00753FF6"/>
    <w:rsid w:val="00755DEE"/>
    <w:rsid w:val="00766BB9"/>
    <w:rsid w:val="00771B9A"/>
    <w:rsid w:val="007834F0"/>
    <w:rsid w:val="007842F3"/>
    <w:rsid w:val="007848EA"/>
    <w:rsid w:val="00796C34"/>
    <w:rsid w:val="00796DFA"/>
    <w:rsid w:val="007A3299"/>
    <w:rsid w:val="007F0078"/>
    <w:rsid w:val="00826F94"/>
    <w:rsid w:val="008279A4"/>
    <w:rsid w:val="008559E1"/>
    <w:rsid w:val="00870135"/>
    <w:rsid w:val="008952C0"/>
    <w:rsid w:val="008A240B"/>
    <w:rsid w:val="008B5E65"/>
    <w:rsid w:val="008C7C8E"/>
    <w:rsid w:val="008F00DC"/>
    <w:rsid w:val="00900325"/>
    <w:rsid w:val="009161AF"/>
    <w:rsid w:val="009224BD"/>
    <w:rsid w:val="00926F64"/>
    <w:rsid w:val="00935DA6"/>
    <w:rsid w:val="00953AC5"/>
    <w:rsid w:val="009644C9"/>
    <w:rsid w:val="00970FB8"/>
    <w:rsid w:val="009874F0"/>
    <w:rsid w:val="0099734A"/>
    <w:rsid w:val="009A4358"/>
    <w:rsid w:val="009E1411"/>
    <w:rsid w:val="00A1258A"/>
    <w:rsid w:val="00A147F9"/>
    <w:rsid w:val="00A20EB3"/>
    <w:rsid w:val="00A22675"/>
    <w:rsid w:val="00A34E66"/>
    <w:rsid w:val="00A40786"/>
    <w:rsid w:val="00A42C56"/>
    <w:rsid w:val="00A6111E"/>
    <w:rsid w:val="00A9403E"/>
    <w:rsid w:val="00AA5A43"/>
    <w:rsid w:val="00AC1E1A"/>
    <w:rsid w:val="00AC3AC7"/>
    <w:rsid w:val="00AE48A1"/>
    <w:rsid w:val="00AF12AB"/>
    <w:rsid w:val="00B04A5A"/>
    <w:rsid w:val="00B4161F"/>
    <w:rsid w:val="00B421F3"/>
    <w:rsid w:val="00B55147"/>
    <w:rsid w:val="00B70C3F"/>
    <w:rsid w:val="00B738AB"/>
    <w:rsid w:val="00B77CFF"/>
    <w:rsid w:val="00BA56D4"/>
    <w:rsid w:val="00BB1F49"/>
    <w:rsid w:val="00BC53E5"/>
    <w:rsid w:val="00BC571C"/>
    <w:rsid w:val="00BC6673"/>
    <w:rsid w:val="00BD3046"/>
    <w:rsid w:val="00BE40E6"/>
    <w:rsid w:val="00C10885"/>
    <w:rsid w:val="00C113B8"/>
    <w:rsid w:val="00C16DA2"/>
    <w:rsid w:val="00C20195"/>
    <w:rsid w:val="00C302F0"/>
    <w:rsid w:val="00C45440"/>
    <w:rsid w:val="00C51E27"/>
    <w:rsid w:val="00C87E79"/>
    <w:rsid w:val="00C87F6F"/>
    <w:rsid w:val="00C905DE"/>
    <w:rsid w:val="00CA2D7B"/>
    <w:rsid w:val="00CB4320"/>
    <w:rsid w:val="00CD3222"/>
    <w:rsid w:val="00CD746D"/>
    <w:rsid w:val="00CF61E1"/>
    <w:rsid w:val="00D3191E"/>
    <w:rsid w:val="00D566B6"/>
    <w:rsid w:val="00D66847"/>
    <w:rsid w:val="00D769F6"/>
    <w:rsid w:val="00DD763F"/>
    <w:rsid w:val="00DE16EA"/>
    <w:rsid w:val="00DE702E"/>
    <w:rsid w:val="00DE78A3"/>
    <w:rsid w:val="00E52326"/>
    <w:rsid w:val="00E54BAE"/>
    <w:rsid w:val="00E70708"/>
    <w:rsid w:val="00E726D2"/>
    <w:rsid w:val="00E801BE"/>
    <w:rsid w:val="00E82A2E"/>
    <w:rsid w:val="00E82D9E"/>
    <w:rsid w:val="00EA2B7F"/>
    <w:rsid w:val="00EA6DF3"/>
    <w:rsid w:val="00EB351E"/>
    <w:rsid w:val="00EF6D18"/>
    <w:rsid w:val="00F344D1"/>
    <w:rsid w:val="00F378F8"/>
    <w:rsid w:val="00F44820"/>
    <w:rsid w:val="00F46F83"/>
    <w:rsid w:val="00F47A8C"/>
    <w:rsid w:val="00F54910"/>
    <w:rsid w:val="00F70646"/>
    <w:rsid w:val="00FB647E"/>
    <w:rsid w:val="00FC625D"/>
    <w:rsid w:val="00FC6B19"/>
    <w:rsid w:val="00FE4C00"/>
    <w:rsid w:val="00FF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EDB2F5"/>
  <w15:chartTrackingRefBased/>
  <w15:docId w15:val="{2C804BBA-DA7B-49AD-80BA-A92C226D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3">
    <w:name w:val="p13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p14">
    <w:name w:val="p14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p15">
    <w:name w:val="p15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ft8">
    <w:name w:val="ft8"/>
    <w:basedOn w:val="DefaultParagraphFont"/>
    <w:rsid w:val="00507ECD"/>
  </w:style>
  <w:style w:type="character" w:customStyle="1" w:styleId="ft9">
    <w:name w:val="ft9"/>
    <w:basedOn w:val="DefaultParagraphFont"/>
    <w:rsid w:val="00507ECD"/>
  </w:style>
  <w:style w:type="paragraph" w:customStyle="1" w:styleId="p16">
    <w:name w:val="p16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p17">
    <w:name w:val="p17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ft11">
    <w:name w:val="ft11"/>
    <w:basedOn w:val="DefaultParagraphFont"/>
    <w:rsid w:val="00507ECD"/>
  </w:style>
  <w:style w:type="character" w:customStyle="1" w:styleId="ft12">
    <w:name w:val="ft12"/>
    <w:basedOn w:val="DefaultParagraphFont"/>
    <w:rsid w:val="00507ECD"/>
  </w:style>
  <w:style w:type="paragraph" w:customStyle="1" w:styleId="p18">
    <w:name w:val="p18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ft13">
    <w:name w:val="ft13"/>
    <w:basedOn w:val="DefaultParagraphFont"/>
    <w:rsid w:val="00507ECD"/>
  </w:style>
  <w:style w:type="paragraph" w:customStyle="1" w:styleId="p19">
    <w:name w:val="p19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p20">
    <w:name w:val="p20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ft14">
    <w:name w:val="ft14"/>
    <w:basedOn w:val="DefaultParagraphFont"/>
    <w:rsid w:val="00507ECD"/>
  </w:style>
  <w:style w:type="character" w:customStyle="1" w:styleId="ft15">
    <w:name w:val="ft15"/>
    <w:basedOn w:val="DefaultParagraphFont"/>
    <w:rsid w:val="00507ECD"/>
  </w:style>
  <w:style w:type="paragraph" w:customStyle="1" w:styleId="p21">
    <w:name w:val="p21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ft17">
    <w:name w:val="ft17"/>
    <w:basedOn w:val="DefaultParagraphFont"/>
    <w:rsid w:val="00507ECD"/>
  </w:style>
  <w:style w:type="character" w:customStyle="1" w:styleId="ft18">
    <w:name w:val="ft18"/>
    <w:basedOn w:val="DefaultParagraphFont"/>
    <w:rsid w:val="00507ECD"/>
  </w:style>
  <w:style w:type="paragraph" w:customStyle="1" w:styleId="p22">
    <w:name w:val="p22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p23">
    <w:name w:val="p23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p24">
    <w:name w:val="p24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ft7">
    <w:name w:val="ft7"/>
    <w:basedOn w:val="DefaultParagraphFont"/>
    <w:rsid w:val="00507ECD"/>
  </w:style>
  <w:style w:type="character" w:customStyle="1" w:styleId="ft20">
    <w:name w:val="ft20"/>
    <w:basedOn w:val="DefaultParagraphFont"/>
    <w:rsid w:val="00507ECD"/>
  </w:style>
  <w:style w:type="paragraph" w:customStyle="1" w:styleId="p25">
    <w:name w:val="p25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ft21">
    <w:name w:val="ft21"/>
    <w:basedOn w:val="DefaultParagraphFont"/>
    <w:rsid w:val="00507ECD"/>
  </w:style>
  <w:style w:type="paragraph" w:customStyle="1" w:styleId="p26">
    <w:name w:val="p26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ft22">
    <w:name w:val="ft22"/>
    <w:basedOn w:val="DefaultParagraphFont"/>
    <w:rsid w:val="00507ECD"/>
  </w:style>
  <w:style w:type="paragraph" w:customStyle="1" w:styleId="p27">
    <w:name w:val="p27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p28">
    <w:name w:val="p28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p29">
    <w:name w:val="p29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ft23">
    <w:name w:val="ft23"/>
    <w:basedOn w:val="DefaultParagraphFont"/>
    <w:rsid w:val="00507ECD"/>
  </w:style>
  <w:style w:type="character" w:customStyle="1" w:styleId="ft24">
    <w:name w:val="ft24"/>
    <w:basedOn w:val="DefaultParagraphFont"/>
    <w:rsid w:val="00507ECD"/>
  </w:style>
  <w:style w:type="paragraph" w:customStyle="1" w:styleId="p30">
    <w:name w:val="p30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ft26">
    <w:name w:val="ft26"/>
    <w:basedOn w:val="DefaultParagraphFont"/>
    <w:rsid w:val="00507ECD"/>
  </w:style>
  <w:style w:type="paragraph" w:customStyle="1" w:styleId="p11">
    <w:name w:val="p11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p12">
    <w:name w:val="p12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p31">
    <w:name w:val="p31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p32">
    <w:name w:val="p32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p33">
    <w:name w:val="p33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ft28">
    <w:name w:val="ft28"/>
    <w:basedOn w:val="DefaultParagraphFont"/>
    <w:rsid w:val="00507ECD"/>
  </w:style>
  <w:style w:type="paragraph" w:customStyle="1" w:styleId="p34">
    <w:name w:val="p34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ft29">
    <w:name w:val="ft29"/>
    <w:basedOn w:val="DefaultParagraphFont"/>
    <w:rsid w:val="00507ECD"/>
  </w:style>
  <w:style w:type="paragraph" w:customStyle="1" w:styleId="p35">
    <w:name w:val="p35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ft30">
    <w:name w:val="ft30"/>
    <w:basedOn w:val="DefaultParagraphFont"/>
    <w:rsid w:val="00507ECD"/>
  </w:style>
  <w:style w:type="paragraph" w:customStyle="1" w:styleId="p36">
    <w:name w:val="p36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ft31">
    <w:name w:val="ft31"/>
    <w:basedOn w:val="DefaultParagraphFont"/>
    <w:rsid w:val="00507ECD"/>
  </w:style>
  <w:style w:type="character" w:customStyle="1" w:styleId="ft32">
    <w:name w:val="ft32"/>
    <w:basedOn w:val="DefaultParagraphFont"/>
    <w:rsid w:val="00507ECD"/>
  </w:style>
  <w:style w:type="paragraph" w:customStyle="1" w:styleId="p37">
    <w:name w:val="p37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p38">
    <w:name w:val="p38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ft33">
    <w:name w:val="ft33"/>
    <w:basedOn w:val="DefaultParagraphFont"/>
    <w:rsid w:val="00507ECD"/>
  </w:style>
  <w:style w:type="paragraph" w:customStyle="1" w:styleId="p39">
    <w:name w:val="p39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ft34">
    <w:name w:val="ft34"/>
    <w:basedOn w:val="DefaultParagraphFont"/>
    <w:rsid w:val="00507ECD"/>
  </w:style>
  <w:style w:type="paragraph" w:customStyle="1" w:styleId="p40">
    <w:name w:val="p40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p41">
    <w:name w:val="p41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ft10">
    <w:name w:val="ft10"/>
    <w:basedOn w:val="DefaultParagraphFont"/>
    <w:rsid w:val="00507ECD"/>
  </w:style>
  <w:style w:type="paragraph" w:customStyle="1" w:styleId="p42">
    <w:name w:val="p42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ft35">
    <w:name w:val="ft35"/>
    <w:basedOn w:val="DefaultParagraphFont"/>
    <w:rsid w:val="00507ECD"/>
  </w:style>
  <w:style w:type="character" w:customStyle="1" w:styleId="ft27">
    <w:name w:val="ft27"/>
    <w:basedOn w:val="DefaultParagraphFont"/>
    <w:rsid w:val="00507ECD"/>
  </w:style>
  <w:style w:type="character" w:customStyle="1" w:styleId="ft36">
    <w:name w:val="ft36"/>
    <w:basedOn w:val="DefaultParagraphFont"/>
    <w:rsid w:val="00507ECD"/>
  </w:style>
  <w:style w:type="paragraph" w:customStyle="1" w:styleId="p43">
    <w:name w:val="p43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p44">
    <w:name w:val="p44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p45">
    <w:name w:val="p45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p46">
    <w:name w:val="p46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p47">
    <w:name w:val="p47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p48">
    <w:name w:val="p48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p49">
    <w:name w:val="p49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p50">
    <w:name w:val="p50"/>
    <w:basedOn w:val="Normal"/>
    <w:rsid w:val="005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ft38">
    <w:name w:val="ft38"/>
    <w:basedOn w:val="DefaultParagraphFont"/>
    <w:rsid w:val="00507ECD"/>
  </w:style>
  <w:style w:type="character" w:customStyle="1" w:styleId="ft39">
    <w:name w:val="ft39"/>
    <w:basedOn w:val="DefaultParagraphFont"/>
    <w:rsid w:val="00507ECD"/>
  </w:style>
  <w:style w:type="paragraph" w:styleId="ListParagraph">
    <w:name w:val="List Paragraph"/>
    <w:basedOn w:val="Normal"/>
    <w:uiPriority w:val="34"/>
    <w:qFormat/>
    <w:rsid w:val="0056247D"/>
    <w:pPr>
      <w:ind w:left="720"/>
      <w:contextualSpacing/>
    </w:pPr>
  </w:style>
  <w:style w:type="paragraph" w:customStyle="1" w:styleId="Default">
    <w:name w:val="Default"/>
    <w:rsid w:val="00E801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C70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70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6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5738">
          <w:marLeft w:val="675"/>
          <w:marRight w:val="0"/>
          <w:marTop w:val="1425"/>
          <w:marBottom w:val="1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0147">
          <w:marLeft w:val="675"/>
          <w:marRight w:val="0"/>
          <w:marTop w:val="1695"/>
          <w:marBottom w:val="1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224404">
          <w:marLeft w:val="675"/>
          <w:marRight w:val="0"/>
          <w:marTop w:val="1410"/>
          <w:marBottom w:val="1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4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11" Type="http://schemas.microsoft.com/office/2007/relationships/diagramDrawing" Target="diagrams/drawing1.xml"/><Relationship Id="rId5" Type="http://schemas.openxmlformats.org/officeDocument/2006/relationships/image" Target="media/image1.emf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9C11C77-4A9F-48E3-AA06-C8A61F778E3B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6EE27989-A8A8-4844-9958-F4820CD48AB7}">
      <dgm:prSet phldrT="[Text]" custT="1"/>
      <dgm:spPr/>
      <dgm:t>
        <a:bodyPr/>
        <a:lstStyle/>
        <a:p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Step 1</a:t>
          </a:r>
        </a:p>
      </dgm:t>
    </dgm:pt>
    <dgm:pt modelId="{9FE7D869-B1C9-45FF-8EDA-DBAF93B81072}" type="parTrans" cxnId="{76B22D63-ABDC-4849-8EA3-DA7EB0D52E46}">
      <dgm:prSet/>
      <dgm:spPr/>
      <dgm:t>
        <a:bodyPr/>
        <a:lstStyle/>
        <a:p>
          <a:endParaRPr lang="en-US"/>
        </a:p>
      </dgm:t>
    </dgm:pt>
    <dgm:pt modelId="{24FE13E0-F085-44D1-9F69-7E47630E1ADF}" type="sibTrans" cxnId="{76B22D63-ABDC-4849-8EA3-DA7EB0D52E46}">
      <dgm:prSet/>
      <dgm:spPr/>
      <dgm:t>
        <a:bodyPr/>
        <a:lstStyle/>
        <a:p>
          <a:endParaRPr lang="en-US"/>
        </a:p>
      </dgm:t>
    </dgm:pt>
    <dgm:pt modelId="{35868A7A-2100-479E-98F8-3514A5202CF7}">
      <dgm:prSet phldrT="[Text]" custT="1"/>
      <dgm:spPr/>
      <dgm:t>
        <a:bodyPr/>
        <a:lstStyle/>
        <a:p>
          <a:r>
            <a:rPr lang="en-US" sz="1200">
              <a:latin typeface="+mn-lt"/>
              <a:cs typeface="Arial" panose="020B0604020202020204" pitchFamily="34" charset="0"/>
            </a:rPr>
            <a:t>DHET distributes accredited lists at the beginning of each year</a:t>
          </a:r>
        </a:p>
      </dgm:t>
    </dgm:pt>
    <dgm:pt modelId="{E19C6652-F1A9-463C-97E8-4DDA5B76B25F}" type="parTrans" cxnId="{8726C8B1-F028-43D0-B179-85AC853FD97B}">
      <dgm:prSet/>
      <dgm:spPr/>
      <dgm:t>
        <a:bodyPr/>
        <a:lstStyle/>
        <a:p>
          <a:endParaRPr lang="en-US"/>
        </a:p>
      </dgm:t>
    </dgm:pt>
    <dgm:pt modelId="{32132D3A-38D4-402F-A964-E7742D646C1A}" type="sibTrans" cxnId="{8726C8B1-F028-43D0-B179-85AC853FD97B}">
      <dgm:prSet/>
      <dgm:spPr/>
      <dgm:t>
        <a:bodyPr/>
        <a:lstStyle/>
        <a:p>
          <a:endParaRPr lang="en-US"/>
        </a:p>
      </dgm:t>
    </dgm:pt>
    <dgm:pt modelId="{FB67A1EB-AB66-4D37-A963-C25479147996}">
      <dgm:prSet phldrT="[Text]" custT="1"/>
      <dgm:spPr/>
      <dgm:t>
        <a:bodyPr/>
        <a:lstStyle/>
        <a:p>
          <a:r>
            <a:rPr lang="en-US" sz="1200">
              <a:latin typeface="+mn-lt"/>
              <a:cs typeface="Arial" panose="020B0604020202020204" pitchFamily="34" charset="0"/>
            </a:rPr>
            <a:t>Research Office distributes the accredited lists and relevant supporting documents</a:t>
          </a:r>
        </a:p>
      </dgm:t>
    </dgm:pt>
    <dgm:pt modelId="{E058F077-9205-4AF4-A974-81D9CD2369F3}" type="parTrans" cxnId="{1EB40FE4-7BF9-4F1F-91FC-5674475DDA36}">
      <dgm:prSet/>
      <dgm:spPr/>
      <dgm:t>
        <a:bodyPr/>
        <a:lstStyle/>
        <a:p>
          <a:endParaRPr lang="en-US"/>
        </a:p>
      </dgm:t>
    </dgm:pt>
    <dgm:pt modelId="{B891EC62-6B10-468E-BE4A-9BF8E9186C2A}" type="sibTrans" cxnId="{1EB40FE4-7BF9-4F1F-91FC-5674475DDA36}">
      <dgm:prSet/>
      <dgm:spPr/>
      <dgm:t>
        <a:bodyPr/>
        <a:lstStyle/>
        <a:p>
          <a:endParaRPr lang="en-US"/>
        </a:p>
      </dgm:t>
    </dgm:pt>
    <dgm:pt modelId="{EF1FEDCE-59F4-40E2-8617-E4B6FAB7900D}">
      <dgm:prSet phldrT="[Text]" custT="1"/>
      <dgm:spPr/>
      <dgm:t>
        <a:bodyPr/>
        <a:lstStyle/>
        <a:p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Step 2</a:t>
          </a:r>
        </a:p>
      </dgm:t>
    </dgm:pt>
    <dgm:pt modelId="{EC4F71F7-2B54-43C6-96F5-34EC51A498EE}" type="parTrans" cxnId="{34352289-310E-48B7-8255-86EFDC0B4FB7}">
      <dgm:prSet/>
      <dgm:spPr/>
      <dgm:t>
        <a:bodyPr/>
        <a:lstStyle/>
        <a:p>
          <a:endParaRPr lang="en-US"/>
        </a:p>
      </dgm:t>
    </dgm:pt>
    <dgm:pt modelId="{DF85CC23-7630-4CB5-8305-E6B5100B4449}" type="sibTrans" cxnId="{34352289-310E-48B7-8255-86EFDC0B4FB7}">
      <dgm:prSet/>
      <dgm:spPr/>
      <dgm:t>
        <a:bodyPr/>
        <a:lstStyle/>
        <a:p>
          <a:endParaRPr lang="en-US"/>
        </a:p>
      </dgm:t>
    </dgm:pt>
    <dgm:pt modelId="{03C10428-C5AC-4905-8642-8E01429E255E}">
      <dgm:prSet phldrT="[Text]" custT="1"/>
      <dgm:spPr/>
      <dgm:t>
        <a:bodyPr/>
        <a:lstStyle/>
        <a:p>
          <a:r>
            <a:rPr lang="en-US" sz="1200">
              <a:latin typeface="+mn-lt"/>
              <a:cs typeface="Arial" panose="020B0604020202020204" pitchFamily="34" charset="0"/>
            </a:rPr>
            <a:t>Upon acceptance of publication in DHET accredited journal an invoice is issued, the author will sumbit the invoice to the Financial Officer in the Research Office to arrange payment</a:t>
          </a:r>
        </a:p>
      </dgm:t>
    </dgm:pt>
    <dgm:pt modelId="{AFB3CF05-8D11-48D2-8740-EAC57BF3466E}" type="parTrans" cxnId="{537880A7-E9E3-4EF7-9C5F-D3863237D4CF}">
      <dgm:prSet/>
      <dgm:spPr/>
      <dgm:t>
        <a:bodyPr/>
        <a:lstStyle/>
        <a:p>
          <a:endParaRPr lang="en-US"/>
        </a:p>
      </dgm:t>
    </dgm:pt>
    <dgm:pt modelId="{52C06925-2C9B-4385-9EF7-B646625657DC}" type="sibTrans" cxnId="{537880A7-E9E3-4EF7-9C5F-D3863237D4CF}">
      <dgm:prSet/>
      <dgm:spPr/>
      <dgm:t>
        <a:bodyPr/>
        <a:lstStyle/>
        <a:p>
          <a:endParaRPr lang="en-US"/>
        </a:p>
      </dgm:t>
    </dgm:pt>
    <dgm:pt modelId="{78F59123-AD16-4ACD-A6B5-098836D276DD}">
      <dgm:prSet phldrT="[Text]" custT="1"/>
      <dgm:spPr/>
      <dgm:t>
        <a:bodyPr/>
        <a:lstStyle/>
        <a:p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Step 3</a:t>
          </a:r>
        </a:p>
      </dgm:t>
    </dgm:pt>
    <dgm:pt modelId="{739B0D8A-1C9E-4B42-A2AA-5F7004186008}" type="parTrans" cxnId="{B4AD50D3-9649-45FE-89D0-E88BFC291085}">
      <dgm:prSet/>
      <dgm:spPr/>
      <dgm:t>
        <a:bodyPr/>
        <a:lstStyle/>
        <a:p>
          <a:endParaRPr lang="en-US"/>
        </a:p>
      </dgm:t>
    </dgm:pt>
    <dgm:pt modelId="{A55EA01B-B1B9-498A-BF46-53513669D55E}" type="sibTrans" cxnId="{B4AD50D3-9649-45FE-89D0-E88BFC291085}">
      <dgm:prSet/>
      <dgm:spPr/>
      <dgm:t>
        <a:bodyPr/>
        <a:lstStyle/>
        <a:p>
          <a:endParaRPr lang="en-US"/>
        </a:p>
      </dgm:t>
    </dgm:pt>
    <dgm:pt modelId="{D2049A4D-7341-462B-AB41-07D15A89B029}">
      <dgm:prSet custT="1"/>
      <dgm:spPr/>
      <dgm:t>
        <a:bodyPr/>
        <a:lstStyle/>
        <a:p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Step 4</a:t>
          </a:r>
        </a:p>
      </dgm:t>
    </dgm:pt>
    <dgm:pt modelId="{A0662C02-A9EC-4A4E-AF1C-B9E564A1AD94}" type="parTrans" cxnId="{6D70C31D-2708-4942-8DCC-121A05BF8CB9}">
      <dgm:prSet/>
      <dgm:spPr/>
      <dgm:t>
        <a:bodyPr/>
        <a:lstStyle/>
        <a:p>
          <a:endParaRPr lang="en-US"/>
        </a:p>
      </dgm:t>
    </dgm:pt>
    <dgm:pt modelId="{B0F5848B-E0B5-4AAE-A243-B6C8333D3E98}" type="sibTrans" cxnId="{6D70C31D-2708-4942-8DCC-121A05BF8CB9}">
      <dgm:prSet/>
      <dgm:spPr/>
      <dgm:t>
        <a:bodyPr/>
        <a:lstStyle/>
        <a:p>
          <a:endParaRPr lang="en-US"/>
        </a:p>
      </dgm:t>
    </dgm:pt>
    <dgm:pt modelId="{939345D9-ABEB-4AD3-A089-57C2A4536F1B}">
      <dgm:prSet custT="1"/>
      <dgm:spPr/>
      <dgm:t>
        <a:bodyPr/>
        <a:lstStyle/>
        <a:p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Step 5</a:t>
          </a:r>
        </a:p>
      </dgm:t>
    </dgm:pt>
    <dgm:pt modelId="{89C2F5A7-6583-48AD-9526-FD8570A30E98}" type="parTrans" cxnId="{28356C6C-0FED-4EEF-921E-080801069B83}">
      <dgm:prSet/>
      <dgm:spPr/>
      <dgm:t>
        <a:bodyPr/>
        <a:lstStyle/>
        <a:p>
          <a:endParaRPr lang="en-US"/>
        </a:p>
      </dgm:t>
    </dgm:pt>
    <dgm:pt modelId="{C7842240-5CCA-476A-A10D-F5DBD0B36476}" type="sibTrans" cxnId="{28356C6C-0FED-4EEF-921E-080801069B83}">
      <dgm:prSet/>
      <dgm:spPr/>
      <dgm:t>
        <a:bodyPr/>
        <a:lstStyle/>
        <a:p>
          <a:endParaRPr lang="en-US"/>
        </a:p>
      </dgm:t>
    </dgm:pt>
    <dgm:pt modelId="{645B4998-C6DA-4FBA-A074-AC27A760F2C1}">
      <dgm:prSet custT="1"/>
      <dgm:spPr/>
      <dgm:t>
        <a:bodyPr/>
        <a:lstStyle/>
        <a:p>
          <a:pPr algn="ctr"/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Step 6</a:t>
          </a:r>
          <a:r>
            <a:rPr lang="en-US" sz="600"/>
            <a:t>		</a:t>
          </a:r>
        </a:p>
      </dgm:t>
    </dgm:pt>
    <dgm:pt modelId="{E2E90CF4-A1D7-4285-A757-F5EAF16C0CED}" type="parTrans" cxnId="{926F4A75-D7B9-477B-992A-A3A79065E1BD}">
      <dgm:prSet/>
      <dgm:spPr/>
      <dgm:t>
        <a:bodyPr/>
        <a:lstStyle/>
        <a:p>
          <a:endParaRPr lang="en-US"/>
        </a:p>
      </dgm:t>
    </dgm:pt>
    <dgm:pt modelId="{E2265AEE-67E5-4AF2-8EEF-C92ED024336F}" type="sibTrans" cxnId="{926F4A75-D7B9-477B-992A-A3A79065E1BD}">
      <dgm:prSet/>
      <dgm:spPr/>
      <dgm:t>
        <a:bodyPr/>
        <a:lstStyle/>
        <a:p>
          <a:endParaRPr lang="en-US"/>
        </a:p>
      </dgm:t>
    </dgm:pt>
    <dgm:pt modelId="{AECCDF3A-F5E3-481F-867C-6217DB6B7DDE}">
      <dgm:prSet custT="1"/>
      <dgm:spPr/>
      <dgm:t>
        <a:bodyPr/>
        <a:lstStyle/>
        <a:p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Step 7</a:t>
          </a:r>
          <a:r>
            <a:rPr lang="en-US" sz="900"/>
            <a:t>	</a:t>
          </a:r>
        </a:p>
      </dgm:t>
    </dgm:pt>
    <dgm:pt modelId="{FF174C50-2CBF-49B6-8429-419B4785CE8A}" type="parTrans" cxnId="{2409357B-AEF5-48AF-8614-1C7CD3F1CD0B}">
      <dgm:prSet/>
      <dgm:spPr/>
      <dgm:t>
        <a:bodyPr/>
        <a:lstStyle/>
        <a:p>
          <a:endParaRPr lang="en-US"/>
        </a:p>
      </dgm:t>
    </dgm:pt>
    <dgm:pt modelId="{F561C25E-68F6-4BF9-A4C3-9E4E66101B4B}" type="sibTrans" cxnId="{2409357B-AEF5-48AF-8614-1C7CD3F1CD0B}">
      <dgm:prSet/>
      <dgm:spPr/>
      <dgm:t>
        <a:bodyPr/>
        <a:lstStyle/>
        <a:p>
          <a:endParaRPr lang="en-US"/>
        </a:p>
      </dgm:t>
    </dgm:pt>
    <dgm:pt modelId="{0759B2C9-211D-4BEF-B2BA-A066CBF69F07}">
      <dgm:prSet custT="1"/>
      <dgm:spPr/>
      <dgm:t>
        <a:bodyPr/>
        <a:lstStyle/>
        <a:p>
          <a:r>
            <a:rPr lang="en-US" sz="1300">
              <a:latin typeface="+mn-lt"/>
              <a:cs typeface="Arial" panose="020B0604020202020204" pitchFamily="34" charset="0"/>
            </a:rPr>
            <a:t>FRIC submits the publications with relevant supporting documents and FRIC minutes to the Research Office </a:t>
          </a:r>
        </a:p>
      </dgm:t>
    </dgm:pt>
    <dgm:pt modelId="{3D1F2218-B8A8-490C-AEA0-176372B92395}" type="parTrans" cxnId="{2EA7401A-CF89-4F2F-9E24-B42A7A716BC2}">
      <dgm:prSet/>
      <dgm:spPr/>
      <dgm:t>
        <a:bodyPr/>
        <a:lstStyle/>
        <a:p>
          <a:endParaRPr lang="en-US"/>
        </a:p>
      </dgm:t>
    </dgm:pt>
    <dgm:pt modelId="{EBDA7272-D7E4-44AE-95BF-39CC00E6C523}" type="sibTrans" cxnId="{2EA7401A-CF89-4F2F-9E24-B42A7A716BC2}">
      <dgm:prSet/>
      <dgm:spPr/>
      <dgm:t>
        <a:bodyPr/>
        <a:lstStyle/>
        <a:p>
          <a:endParaRPr lang="en-US"/>
        </a:p>
      </dgm:t>
    </dgm:pt>
    <dgm:pt modelId="{5DC38C5E-9B4C-4561-8634-E30AD73FCACB}">
      <dgm:prSet/>
      <dgm:spPr/>
      <dgm:t>
        <a:bodyPr/>
        <a:lstStyle/>
        <a:p>
          <a:r>
            <a:rPr lang="en-US"/>
            <a:t>Publication submissions are screened and captured on HEDA (Research Output Record System) by the Research Administrator</a:t>
          </a:r>
        </a:p>
      </dgm:t>
    </dgm:pt>
    <dgm:pt modelId="{CA9D12DC-6DD9-44A8-A99C-02ADB74C6BC2}" type="parTrans" cxnId="{D916257B-F128-490B-95A8-0B919CF96CF3}">
      <dgm:prSet/>
      <dgm:spPr/>
      <dgm:t>
        <a:bodyPr/>
        <a:lstStyle/>
        <a:p>
          <a:endParaRPr lang="en-US"/>
        </a:p>
      </dgm:t>
    </dgm:pt>
    <dgm:pt modelId="{5EBF04A0-7B76-40DD-BEA6-35A553907730}" type="sibTrans" cxnId="{D916257B-F128-490B-95A8-0B919CF96CF3}">
      <dgm:prSet/>
      <dgm:spPr/>
      <dgm:t>
        <a:bodyPr/>
        <a:lstStyle/>
        <a:p>
          <a:endParaRPr lang="en-US"/>
        </a:p>
      </dgm:t>
    </dgm:pt>
    <dgm:pt modelId="{AFBDCD1D-137E-4459-8FC4-C604125982E3}">
      <dgm:prSet/>
      <dgm:spPr/>
      <dgm:t>
        <a:bodyPr/>
        <a:lstStyle/>
        <a:p>
          <a:r>
            <a:rPr lang="en-US"/>
            <a:t>Captured publications are automatically electronically routed to the Research Development Officer for screening, uploading supporting documents and approval</a:t>
          </a:r>
        </a:p>
      </dgm:t>
    </dgm:pt>
    <dgm:pt modelId="{ADF063C6-77CE-475D-8100-D03A34C2BD00}" type="parTrans" cxnId="{AB47435F-825F-4ADF-83E3-4DEC0C077DC6}">
      <dgm:prSet/>
      <dgm:spPr/>
      <dgm:t>
        <a:bodyPr/>
        <a:lstStyle/>
        <a:p>
          <a:endParaRPr lang="en-US"/>
        </a:p>
      </dgm:t>
    </dgm:pt>
    <dgm:pt modelId="{5DC59A5D-26E7-4EB5-80DE-6EA5E31FBF1F}" type="sibTrans" cxnId="{AB47435F-825F-4ADF-83E3-4DEC0C077DC6}">
      <dgm:prSet/>
      <dgm:spPr/>
      <dgm:t>
        <a:bodyPr/>
        <a:lstStyle/>
        <a:p>
          <a:endParaRPr lang="en-US"/>
        </a:p>
      </dgm:t>
    </dgm:pt>
    <dgm:pt modelId="{DC574590-682C-4DEB-80AC-CC6249A41693}">
      <dgm:prSet/>
      <dgm:spPr/>
      <dgm:t>
        <a:bodyPr/>
        <a:lstStyle/>
        <a:p>
          <a:r>
            <a:rPr lang="en-US"/>
            <a:t>Publications are externally audited before submission to DHET (this includes verifying authors biographics and affiliation to the institution)</a:t>
          </a:r>
        </a:p>
      </dgm:t>
    </dgm:pt>
    <dgm:pt modelId="{F62ACF78-35B7-4726-AE5E-FCB9025CB8E5}" type="parTrans" cxnId="{362A22E7-42D0-4956-9AB4-ED3C2686807F}">
      <dgm:prSet/>
      <dgm:spPr/>
      <dgm:t>
        <a:bodyPr/>
        <a:lstStyle/>
        <a:p>
          <a:endParaRPr lang="en-US"/>
        </a:p>
      </dgm:t>
    </dgm:pt>
    <dgm:pt modelId="{40F910C2-3AD7-49D7-AA3D-B0A3FFD1ED12}" type="sibTrans" cxnId="{362A22E7-42D0-4956-9AB4-ED3C2686807F}">
      <dgm:prSet/>
      <dgm:spPr/>
      <dgm:t>
        <a:bodyPr/>
        <a:lstStyle/>
        <a:p>
          <a:endParaRPr lang="en-US"/>
        </a:p>
      </dgm:t>
    </dgm:pt>
    <dgm:pt modelId="{368DC88A-5C90-4632-853E-7B4B591A0A3F}">
      <dgm:prSet/>
      <dgm:spPr/>
      <dgm:t>
        <a:bodyPr/>
        <a:lstStyle/>
        <a:p>
          <a:r>
            <a:rPr lang="en-US">
              <a:latin typeface="Arial" panose="020B0604020202020204" pitchFamily="34" charset="0"/>
              <a:cs typeface="Arial" panose="020B0604020202020204" pitchFamily="34" charset="0"/>
            </a:rPr>
            <a:t>Step 8</a:t>
          </a:r>
        </a:p>
      </dgm:t>
    </dgm:pt>
    <dgm:pt modelId="{9CE4DC46-9064-4211-996F-C6EB3CE61FD2}" type="parTrans" cxnId="{EAE705EF-17C0-45E8-9E0E-8F72F5DD6BC1}">
      <dgm:prSet/>
      <dgm:spPr/>
      <dgm:t>
        <a:bodyPr/>
        <a:lstStyle/>
        <a:p>
          <a:endParaRPr lang="en-US"/>
        </a:p>
      </dgm:t>
    </dgm:pt>
    <dgm:pt modelId="{AEA12CC6-6F2C-47C8-A6E1-D62C4591EC2B}" type="sibTrans" cxnId="{EAE705EF-17C0-45E8-9E0E-8F72F5DD6BC1}">
      <dgm:prSet/>
      <dgm:spPr/>
      <dgm:t>
        <a:bodyPr/>
        <a:lstStyle/>
        <a:p>
          <a:endParaRPr lang="en-US"/>
        </a:p>
      </dgm:t>
    </dgm:pt>
    <dgm:pt modelId="{92D7C83B-3CDA-48AD-B64A-29EE41516386}">
      <dgm:prSet custT="1"/>
      <dgm:spPr/>
      <dgm:t>
        <a:bodyPr/>
        <a:lstStyle/>
        <a:p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Step 9</a:t>
          </a:r>
        </a:p>
      </dgm:t>
    </dgm:pt>
    <dgm:pt modelId="{5BECC039-97A4-43BC-A5E1-546861906B9B}" type="parTrans" cxnId="{3C6B4B61-0B5D-4D8C-9C4A-EF9B4E659428}">
      <dgm:prSet/>
      <dgm:spPr/>
      <dgm:t>
        <a:bodyPr/>
        <a:lstStyle/>
        <a:p>
          <a:endParaRPr lang="en-US"/>
        </a:p>
      </dgm:t>
    </dgm:pt>
    <dgm:pt modelId="{C33492DF-2094-48BC-87AF-2BEAB92AFCD0}" type="sibTrans" cxnId="{3C6B4B61-0B5D-4D8C-9C4A-EF9B4E659428}">
      <dgm:prSet/>
      <dgm:spPr/>
      <dgm:t>
        <a:bodyPr/>
        <a:lstStyle/>
        <a:p>
          <a:endParaRPr lang="en-US"/>
        </a:p>
      </dgm:t>
    </dgm:pt>
    <dgm:pt modelId="{C7EB6466-3749-433F-AE1A-C4B41F6A0C50}">
      <dgm:prSet/>
      <dgm:spPr/>
      <dgm:t>
        <a:bodyPr/>
        <a:lstStyle/>
        <a:p>
          <a:r>
            <a:rPr lang="en-US"/>
            <a:t>Publications are individually uploaded with all supporting documents onto the DHET Research Outputs Submission System (ROSS)</a:t>
          </a:r>
        </a:p>
      </dgm:t>
    </dgm:pt>
    <dgm:pt modelId="{E20451D0-536F-43E8-8D83-4023C1A98882}" type="parTrans" cxnId="{4025EF92-B9D8-410E-8E04-C0D0286D44FA}">
      <dgm:prSet/>
      <dgm:spPr/>
      <dgm:t>
        <a:bodyPr/>
        <a:lstStyle/>
        <a:p>
          <a:endParaRPr lang="en-US"/>
        </a:p>
      </dgm:t>
    </dgm:pt>
    <dgm:pt modelId="{8BE9B2F4-20CC-4920-8627-6F4257AF59E2}" type="sibTrans" cxnId="{4025EF92-B9D8-410E-8E04-C0D0286D44FA}">
      <dgm:prSet/>
      <dgm:spPr/>
      <dgm:t>
        <a:bodyPr/>
        <a:lstStyle/>
        <a:p>
          <a:endParaRPr lang="en-US"/>
        </a:p>
      </dgm:t>
    </dgm:pt>
    <dgm:pt modelId="{90A43824-5860-4859-ACE8-B0B109875B02}">
      <dgm:prSet/>
      <dgm:spPr/>
      <dgm:t>
        <a:bodyPr/>
        <a:lstStyle/>
        <a:p>
          <a:r>
            <a:rPr lang="en-US"/>
            <a:t>Submitted Research Outputs are evaluated by external panels and DHET.  Feedback is communicated by DHET to individal institutions and a sectoral report is included </a:t>
          </a:r>
        </a:p>
      </dgm:t>
    </dgm:pt>
    <dgm:pt modelId="{0AF0ED02-2317-43D8-8A7C-2A6DD08C78F2}" type="parTrans" cxnId="{B49B06EB-C135-4799-B8ED-21EC552BA73A}">
      <dgm:prSet/>
      <dgm:spPr/>
      <dgm:t>
        <a:bodyPr/>
        <a:lstStyle/>
        <a:p>
          <a:endParaRPr lang="en-US"/>
        </a:p>
      </dgm:t>
    </dgm:pt>
    <dgm:pt modelId="{26A6A133-64F0-40BD-BBEF-306A59896994}" type="sibTrans" cxnId="{B49B06EB-C135-4799-B8ED-21EC552BA73A}">
      <dgm:prSet/>
      <dgm:spPr/>
      <dgm:t>
        <a:bodyPr/>
        <a:lstStyle/>
        <a:p>
          <a:endParaRPr lang="en-US"/>
        </a:p>
      </dgm:t>
    </dgm:pt>
    <dgm:pt modelId="{A13B6121-46D6-4AC1-9C6F-99167AF00637}">
      <dgm:prSet/>
      <dgm:spPr/>
      <dgm:t>
        <a:bodyPr/>
        <a:lstStyle/>
        <a:p>
          <a:r>
            <a:rPr lang="en-US">
              <a:latin typeface="Arial" panose="020B0604020202020204" pitchFamily="34" charset="0"/>
              <a:cs typeface="Arial" panose="020B0604020202020204" pitchFamily="34" charset="0"/>
            </a:rPr>
            <a:t>Step 10</a:t>
          </a:r>
        </a:p>
      </dgm:t>
    </dgm:pt>
    <dgm:pt modelId="{C54CF9CB-5A47-4152-A057-AFAFAB8D21B9}" type="parTrans" cxnId="{8949430F-EF99-4084-969C-DEE3A25E09A8}">
      <dgm:prSet/>
      <dgm:spPr/>
      <dgm:t>
        <a:bodyPr/>
        <a:lstStyle/>
        <a:p>
          <a:endParaRPr lang="en-US"/>
        </a:p>
      </dgm:t>
    </dgm:pt>
    <dgm:pt modelId="{BF690799-D88D-4AB7-8236-00ABB6B7A827}" type="sibTrans" cxnId="{8949430F-EF99-4084-969C-DEE3A25E09A8}">
      <dgm:prSet/>
      <dgm:spPr/>
      <dgm:t>
        <a:bodyPr/>
        <a:lstStyle/>
        <a:p>
          <a:endParaRPr lang="en-US"/>
        </a:p>
      </dgm:t>
    </dgm:pt>
    <dgm:pt modelId="{C1E5812C-E06C-4C44-9C1E-B1095D9D65FA}">
      <dgm:prSet/>
      <dgm:spPr/>
      <dgm:t>
        <a:bodyPr/>
        <a:lstStyle/>
        <a:p>
          <a:r>
            <a:rPr lang="en-US">
              <a:latin typeface="Arial" panose="020B0604020202020204" pitchFamily="34" charset="0"/>
              <a:cs typeface="Arial" panose="020B0604020202020204" pitchFamily="34" charset="0"/>
            </a:rPr>
            <a:t>Step 11</a:t>
          </a:r>
        </a:p>
      </dgm:t>
    </dgm:pt>
    <dgm:pt modelId="{A36DF725-323C-4B1D-A6D1-A89B630BC5E3}" type="parTrans" cxnId="{BE251F1E-2D85-4C9E-9383-E556EECFC6F5}">
      <dgm:prSet/>
      <dgm:spPr/>
      <dgm:t>
        <a:bodyPr/>
        <a:lstStyle/>
        <a:p>
          <a:endParaRPr lang="en-US"/>
        </a:p>
      </dgm:t>
    </dgm:pt>
    <dgm:pt modelId="{8F0470F3-E50A-47CE-A033-BE3BCA3A23A0}" type="sibTrans" cxnId="{BE251F1E-2D85-4C9E-9383-E556EECFC6F5}">
      <dgm:prSet/>
      <dgm:spPr/>
      <dgm:t>
        <a:bodyPr/>
        <a:lstStyle/>
        <a:p>
          <a:endParaRPr lang="en-US"/>
        </a:p>
      </dgm:t>
    </dgm:pt>
    <dgm:pt modelId="{9D751BF1-4E0B-4FB2-9A5F-65EFEADBE7CB}">
      <dgm:prSet/>
      <dgm:spPr/>
      <dgm:t>
        <a:bodyPr/>
        <a:lstStyle/>
        <a:p>
          <a:r>
            <a:rPr lang="en-US"/>
            <a:t>Research Output subsidy for approved publications is included 2 years later as part of the institutional subsidy</a:t>
          </a:r>
        </a:p>
      </dgm:t>
    </dgm:pt>
    <dgm:pt modelId="{F4296705-AA4A-4463-81BC-4B5AEB9036D7}" type="parTrans" cxnId="{EA4A941C-23F3-4F96-9703-6DF725172200}">
      <dgm:prSet/>
      <dgm:spPr/>
      <dgm:t>
        <a:bodyPr/>
        <a:lstStyle/>
        <a:p>
          <a:endParaRPr lang="en-US"/>
        </a:p>
      </dgm:t>
    </dgm:pt>
    <dgm:pt modelId="{6DE16B1E-815D-4054-9513-A6CA421D64AC}" type="sibTrans" cxnId="{EA4A941C-23F3-4F96-9703-6DF725172200}">
      <dgm:prSet/>
      <dgm:spPr/>
      <dgm:t>
        <a:bodyPr/>
        <a:lstStyle/>
        <a:p>
          <a:endParaRPr lang="en-US"/>
        </a:p>
      </dgm:t>
    </dgm:pt>
    <dgm:pt modelId="{564FA7B6-4016-451B-8872-1F5244631595}">
      <dgm:prSet/>
      <dgm:spPr/>
      <dgm:t>
        <a:bodyPr/>
        <a:lstStyle/>
        <a:p>
          <a:r>
            <a:rPr lang="en-US"/>
            <a:t>Authors are informed of the outcome of their submission/s. Incentives are processed accordingly</a:t>
          </a:r>
        </a:p>
      </dgm:t>
    </dgm:pt>
    <dgm:pt modelId="{2A580C47-EFA0-438E-91D7-6092F64E6D00}" type="parTrans" cxnId="{456D4C51-4C72-4349-B334-DBF0E417A81B}">
      <dgm:prSet/>
      <dgm:spPr/>
      <dgm:t>
        <a:bodyPr/>
        <a:lstStyle/>
        <a:p>
          <a:endParaRPr lang="en-US"/>
        </a:p>
      </dgm:t>
    </dgm:pt>
    <dgm:pt modelId="{95156FB5-2764-4457-BF5A-269205584863}" type="sibTrans" cxnId="{456D4C51-4C72-4349-B334-DBF0E417A81B}">
      <dgm:prSet/>
      <dgm:spPr/>
      <dgm:t>
        <a:bodyPr/>
        <a:lstStyle/>
        <a:p>
          <a:endParaRPr lang="en-US"/>
        </a:p>
      </dgm:t>
    </dgm:pt>
    <dgm:pt modelId="{4D580487-7308-4FE8-BAA0-74B8A9306528}">
      <dgm:prSet phldrT="[Text]" custT="1"/>
      <dgm:spPr/>
      <dgm:t>
        <a:bodyPr/>
        <a:lstStyle/>
        <a:p>
          <a:r>
            <a:rPr lang="en-US" sz="1200">
              <a:latin typeface="+mn-lt"/>
              <a:cs typeface="Arial" panose="020B0604020202020204" pitchFamily="34" charset="0"/>
            </a:rPr>
            <a:t>Final publication and relevant supporting documents are submitted to Faculty Research &amp; Innovation Committee (FRIC)  for screening, approval and record keeping</a:t>
          </a:r>
        </a:p>
      </dgm:t>
    </dgm:pt>
    <dgm:pt modelId="{79EFE9E6-594A-40D7-9C3D-81740BCF31B7}" type="sibTrans" cxnId="{FC33509A-9807-42FC-B7DC-0263B2EB89D8}">
      <dgm:prSet/>
      <dgm:spPr/>
      <dgm:t>
        <a:bodyPr/>
        <a:lstStyle/>
        <a:p>
          <a:endParaRPr lang="en-US"/>
        </a:p>
      </dgm:t>
    </dgm:pt>
    <dgm:pt modelId="{FCD03B36-54B5-4967-BBFB-F47F8B9C215D}" type="parTrans" cxnId="{FC33509A-9807-42FC-B7DC-0263B2EB89D8}">
      <dgm:prSet/>
      <dgm:spPr/>
      <dgm:t>
        <a:bodyPr/>
        <a:lstStyle/>
        <a:p>
          <a:endParaRPr lang="en-US"/>
        </a:p>
      </dgm:t>
    </dgm:pt>
    <dgm:pt modelId="{4338F33A-255A-4B92-B3F6-530336A27FCC}">
      <dgm:prSet phldrT="[Text]" custT="1"/>
      <dgm:spPr/>
      <dgm:t>
        <a:bodyPr/>
        <a:lstStyle/>
        <a:p>
          <a:endParaRPr lang="en-US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4346211-62A6-474C-A396-238C287098A9}" type="sibTrans" cxnId="{515D0676-1993-49B2-B79C-49456F8706A1}">
      <dgm:prSet/>
      <dgm:spPr/>
      <dgm:t>
        <a:bodyPr/>
        <a:lstStyle/>
        <a:p>
          <a:endParaRPr lang="en-US"/>
        </a:p>
      </dgm:t>
    </dgm:pt>
    <dgm:pt modelId="{55B2104C-D877-4777-866F-28F5A0E98A14}" type="parTrans" cxnId="{515D0676-1993-49B2-B79C-49456F8706A1}">
      <dgm:prSet/>
      <dgm:spPr/>
      <dgm:t>
        <a:bodyPr/>
        <a:lstStyle/>
        <a:p>
          <a:endParaRPr lang="en-US"/>
        </a:p>
      </dgm:t>
    </dgm:pt>
    <dgm:pt modelId="{F5A911DC-44F6-4271-85A2-5C3C2E33CD19}">
      <dgm:prSet phldrT="[Text]" custT="1"/>
      <dgm:spPr/>
      <dgm:t>
        <a:bodyPr/>
        <a:lstStyle/>
        <a:p>
          <a:endParaRPr lang="en-US" sz="1200">
            <a:latin typeface="+mn-lt"/>
            <a:cs typeface="Arial" panose="020B0604020202020204" pitchFamily="34" charset="0"/>
          </a:endParaRPr>
        </a:p>
      </dgm:t>
    </dgm:pt>
    <dgm:pt modelId="{82BA0883-2871-4516-9C05-465686E3A778}" type="parTrans" cxnId="{11D368FA-AB92-4B24-AE44-06FD9BC28067}">
      <dgm:prSet/>
      <dgm:spPr/>
    </dgm:pt>
    <dgm:pt modelId="{8D08727E-6685-4118-9FF7-131FD0CE368D}" type="sibTrans" cxnId="{11D368FA-AB92-4B24-AE44-06FD9BC28067}">
      <dgm:prSet/>
      <dgm:spPr/>
    </dgm:pt>
    <dgm:pt modelId="{7269335C-3B45-426D-8DA8-B3DF663EF497}" type="pres">
      <dgm:prSet presAssocID="{29C11C77-4A9F-48E3-AA06-C8A61F778E3B}" presName="linearFlow" presStyleCnt="0">
        <dgm:presLayoutVars>
          <dgm:dir/>
          <dgm:animLvl val="lvl"/>
          <dgm:resizeHandles val="exact"/>
        </dgm:presLayoutVars>
      </dgm:prSet>
      <dgm:spPr/>
    </dgm:pt>
    <dgm:pt modelId="{98D35338-CA93-4FD5-B1D9-09D387177DF0}" type="pres">
      <dgm:prSet presAssocID="{6EE27989-A8A8-4844-9958-F4820CD48AB7}" presName="composite" presStyleCnt="0"/>
      <dgm:spPr/>
    </dgm:pt>
    <dgm:pt modelId="{AAAE2845-D43C-451C-B615-683E8878180A}" type="pres">
      <dgm:prSet presAssocID="{6EE27989-A8A8-4844-9958-F4820CD48AB7}" presName="parentText" presStyleLbl="alignNode1" presStyleIdx="0" presStyleCnt="11">
        <dgm:presLayoutVars>
          <dgm:chMax val="1"/>
          <dgm:bulletEnabled val="1"/>
        </dgm:presLayoutVars>
      </dgm:prSet>
      <dgm:spPr/>
    </dgm:pt>
    <dgm:pt modelId="{38CC0467-A30E-4761-A705-43B9C7B19A19}" type="pres">
      <dgm:prSet presAssocID="{6EE27989-A8A8-4844-9958-F4820CD48AB7}" presName="descendantText" presStyleLbl="alignAcc1" presStyleIdx="0" presStyleCnt="11">
        <dgm:presLayoutVars>
          <dgm:bulletEnabled val="1"/>
        </dgm:presLayoutVars>
      </dgm:prSet>
      <dgm:spPr/>
    </dgm:pt>
    <dgm:pt modelId="{D5D201FF-E34D-4847-B237-C13EA0DB4C38}" type="pres">
      <dgm:prSet presAssocID="{24FE13E0-F085-44D1-9F69-7E47630E1ADF}" presName="sp" presStyleCnt="0"/>
      <dgm:spPr/>
    </dgm:pt>
    <dgm:pt modelId="{374E922F-3B5A-4460-BC7A-29D43CEE1ED3}" type="pres">
      <dgm:prSet presAssocID="{EF1FEDCE-59F4-40E2-8617-E4B6FAB7900D}" presName="composite" presStyleCnt="0"/>
      <dgm:spPr/>
    </dgm:pt>
    <dgm:pt modelId="{0E317364-38B9-4123-9118-05EE0FC11EEE}" type="pres">
      <dgm:prSet presAssocID="{EF1FEDCE-59F4-40E2-8617-E4B6FAB7900D}" presName="parentText" presStyleLbl="alignNode1" presStyleIdx="1" presStyleCnt="11">
        <dgm:presLayoutVars>
          <dgm:chMax val="1"/>
          <dgm:bulletEnabled val="1"/>
        </dgm:presLayoutVars>
      </dgm:prSet>
      <dgm:spPr/>
    </dgm:pt>
    <dgm:pt modelId="{0112D76B-F768-4259-B5EF-4C058239E441}" type="pres">
      <dgm:prSet presAssocID="{EF1FEDCE-59F4-40E2-8617-E4B6FAB7900D}" presName="descendantText" presStyleLbl="alignAcc1" presStyleIdx="1" presStyleCnt="11">
        <dgm:presLayoutVars>
          <dgm:bulletEnabled val="1"/>
        </dgm:presLayoutVars>
      </dgm:prSet>
      <dgm:spPr/>
    </dgm:pt>
    <dgm:pt modelId="{7D596486-42BC-4A0F-B7D9-370326AF4115}" type="pres">
      <dgm:prSet presAssocID="{DF85CC23-7630-4CB5-8305-E6B5100B4449}" presName="sp" presStyleCnt="0"/>
      <dgm:spPr/>
    </dgm:pt>
    <dgm:pt modelId="{50C0ABF7-A962-4A20-AB9A-D9DEB5EDCBF1}" type="pres">
      <dgm:prSet presAssocID="{78F59123-AD16-4ACD-A6B5-098836D276DD}" presName="composite" presStyleCnt="0"/>
      <dgm:spPr/>
    </dgm:pt>
    <dgm:pt modelId="{5F814809-EE9A-49E8-96F3-59CA2B1665A3}" type="pres">
      <dgm:prSet presAssocID="{78F59123-AD16-4ACD-A6B5-098836D276DD}" presName="parentText" presStyleLbl="alignNode1" presStyleIdx="2" presStyleCnt="11">
        <dgm:presLayoutVars>
          <dgm:chMax val="1"/>
          <dgm:bulletEnabled val="1"/>
        </dgm:presLayoutVars>
      </dgm:prSet>
      <dgm:spPr/>
    </dgm:pt>
    <dgm:pt modelId="{7DFDD2B2-ACCC-4ABC-84DD-076014550CB8}" type="pres">
      <dgm:prSet presAssocID="{78F59123-AD16-4ACD-A6B5-098836D276DD}" presName="descendantText" presStyleLbl="alignAcc1" presStyleIdx="2" presStyleCnt="11" custScaleX="99270" custScaleY="105149" custLinFactNeighborX="-655" custLinFactNeighborY="-4330">
        <dgm:presLayoutVars>
          <dgm:bulletEnabled val="1"/>
        </dgm:presLayoutVars>
      </dgm:prSet>
      <dgm:spPr/>
    </dgm:pt>
    <dgm:pt modelId="{FC457C40-7FB6-4066-98E8-6B72C177AD40}" type="pres">
      <dgm:prSet presAssocID="{A55EA01B-B1B9-498A-BF46-53513669D55E}" presName="sp" presStyleCnt="0"/>
      <dgm:spPr/>
    </dgm:pt>
    <dgm:pt modelId="{16DBB48E-A275-4858-A900-61A79BE57B0E}" type="pres">
      <dgm:prSet presAssocID="{D2049A4D-7341-462B-AB41-07D15A89B029}" presName="composite" presStyleCnt="0"/>
      <dgm:spPr/>
    </dgm:pt>
    <dgm:pt modelId="{CC18F00D-F005-4E9B-B674-DB41F5A3AC45}" type="pres">
      <dgm:prSet presAssocID="{D2049A4D-7341-462B-AB41-07D15A89B029}" presName="parentText" presStyleLbl="alignNode1" presStyleIdx="3" presStyleCnt="11">
        <dgm:presLayoutVars>
          <dgm:chMax val="1"/>
          <dgm:bulletEnabled val="1"/>
        </dgm:presLayoutVars>
      </dgm:prSet>
      <dgm:spPr/>
    </dgm:pt>
    <dgm:pt modelId="{9EC57675-5033-4A5D-9F4D-6A02C2A1FBE3}" type="pres">
      <dgm:prSet presAssocID="{D2049A4D-7341-462B-AB41-07D15A89B029}" presName="descendantText" presStyleLbl="alignAcc1" presStyleIdx="3" presStyleCnt="11">
        <dgm:presLayoutVars>
          <dgm:bulletEnabled val="1"/>
        </dgm:presLayoutVars>
      </dgm:prSet>
      <dgm:spPr/>
    </dgm:pt>
    <dgm:pt modelId="{0F8B8B28-AB7C-4147-8C2F-A17DC79EABFB}" type="pres">
      <dgm:prSet presAssocID="{B0F5848B-E0B5-4AAE-A243-B6C8333D3E98}" presName="sp" presStyleCnt="0"/>
      <dgm:spPr/>
    </dgm:pt>
    <dgm:pt modelId="{B58CFF01-4E55-4CF9-9E7F-B45DCC4ABB51}" type="pres">
      <dgm:prSet presAssocID="{939345D9-ABEB-4AD3-A089-57C2A4536F1B}" presName="composite" presStyleCnt="0"/>
      <dgm:spPr/>
    </dgm:pt>
    <dgm:pt modelId="{C9A55C41-D625-4EBD-AF79-E9A55C3E07A1}" type="pres">
      <dgm:prSet presAssocID="{939345D9-ABEB-4AD3-A089-57C2A4536F1B}" presName="parentText" presStyleLbl="alignNode1" presStyleIdx="4" presStyleCnt="11">
        <dgm:presLayoutVars>
          <dgm:chMax val="1"/>
          <dgm:bulletEnabled val="1"/>
        </dgm:presLayoutVars>
      </dgm:prSet>
      <dgm:spPr/>
    </dgm:pt>
    <dgm:pt modelId="{9286A5B2-7FAE-4713-899E-1070FEF194C7}" type="pres">
      <dgm:prSet presAssocID="{939345D9-ABEB-4AD3-A089-57C2A4536F1B}" presName="descendantText" presStyleLbl="alignAcc1" presStyleIdx="4" presStyleCnt="11" custLinFactNeighborX="1418" custLinFactNeighborY="16877">
        <dgm:presLayoutVars>
          <dgm:bulletEnabled val="1"/>
        </dgm:presLayoutVars>
      </dgm:prSet>
      <dgm:spPr/>
    </dgm:pt>
    <dgm:pt modelId="{F2E57722-A904-4587-BF97-98A7A1509601}" type="pres">
      <dgm:prSet presAssocID="{C7842240-5CCA-476A-A10D-F5DBD0B36476}" presName="sp" presStyleCnt="0"/>
      <dgm:spPr/>
    </dgm:pt>
    <dgm:pt modelId="{DEEF959C-4D36-4754-B75C-B046807A92D4}" type="pres">
      <dgm:prSet presAssocID="{645B4998-C6DA-4FBA-A074-AC27A760F2C1}" presName="composite" presStyleCnt="0"/>
      <dgm:spPr/>
    </dgm:pt>
    <dgm:pt modelId="{F2C76645-D45C-41C4-AAB9-546896AD09D5}" type="pres">
      <dgm:prSet presAssocID="{645B4998-C6DA-4FBA-A074-AC27A760F2C1}" presName="parentText" presStyleLbl="alignNode1" presStyleIdx="5" presStyleCnt="11" custLinFactNeighborX="4270" custLinFactNeighborY="-4981">
        <dgm:presLayoutVars>
          <dgm:chMax val="1"/>
          <dgm:bulletEnabled val="1"/>
        </dgm:presLayoutVars>
      </dgm:prSet>
      <dgm:spPr/>
    </dgm:pt>
    <dgm:pt modelId="{2A918137-6A81-4468-9437-68AF38F4E937}" type="pres">
      <dgm:prSet presAssocID="{645B4998-C6DA-4FBA-A074-AC27A760F2C1}" presName="descendantText" presStyleLbl="alignAcc1" presStyleIdx="5" presStyleCnt="11" custLinFactNeighborX="1" custLinFactNeighborY="4919">
        <dgm:presLayoutVars>
          <dgm:bulletEnabled val="1"/>
        </dgm:presLayoutVars>
      </dgm:prSet>
      <dgm:spPr/>
    </dgm:pt>
    <dgm:pt modelId="{45CF3983-EC61-4B2E-80D5-112E99B28CB9}" type="pres">
      <dgm:prSet presAssocID="{E2265AEE-67E5-4AF2-8EEF-C92ED024336F}" presName="sp" presStyleCnt="0"/>
      <dgm:spPr/>
    </dgm:pt>
    <dgm:pt modelId="{19A53C6C-FF41-4D99-B827-FACEC4EE4196}" type="pres">
      <dgm:prSet presAssocID="{AECCDF3A-F5E3-481F-867C-6217DB6B7DDE}" presName="composite" presStyleCnt="0"/>
      <dgm:spPr/>
    </dgm:pt>
    <dgm:pt modelId="{D7359AAA-94E9-4F81-9E80-C0B289F84186}" type="pres">
      <dgm:prSet presAssocID="{AECCDF3A-F5E3-481F-867C-6217DB6B7DDE}" presName="parentText" presStyleLbl="alignNode1" presStyleIdx="6" presStyleCnt="11">
        <dgm:presLayoutVars>
          <dgm:chMax val="1"/>
          <dgm:bulletEnabled val="1"/>
        </dgm:presLayoutVars>
      </dgm:prSet>
      <dgm:spPr/>
    </dgm:pt>
    <dgm:pt modelId="{385204B7-2308-4073-96A2-3653696CD4A4}" type="pres">
      <dgm:prSet presAssocID="{AECCDF3A-F5E3-481F-867C-6217DB6B7DDE}" presName="descendantText" presStyleLbl="alignAcc1" presStyleIdx="6" presStyleCnt="11" custLinFactNeighborX="667">
        <dgm:presLayoutVars>
          <dgm:bulletEnabled val="1"/>
        </dgm:presLayoutVars>
      </dgm:prSet>
      <dgm:spPr/>
    </dgm:pt>
    <dgm:pt modelId="{D48E3FDA-54F6-48AA-99F4-6BD1EC26BB67}" type="pres">
      <dgm:prSet presAssocID="{F561C25E-68F6-4BF9-A4C3-9E4E66101B4B}" presName="sp" presStyleCnt="0"/>
      <dgm:spPr/>
    </dgm:pt>
    <dgm:pt modelId="{949C06F2-45B5-4EF8-8FF0-FCE56A3B68C8}" type="pres">
      <dgm:prSet presAssocID="{368DC88A-5C90-4632-853E-7B4B591A0A3F}" presName="composite" presStyleCnt="0"/>
      <dgm:spPr/>
    </dgm:pt>
    <dgm:pt modelId="{8EB14AF4-0AE8-4E9D-81F0-EF0AD15671B9}" type="pres">
      <dgm:prSet presAssocID="{368DC88A-5C90-4632-853E-7B4B591A0A3F}" presName="parentText" presStyleLbl="alignNode1" presStyleIdx="7" presStyleCnt="11">
        <dgm:presLayoutVars>
          <dgm:chMax val="1"/>
          <dgm:bulletEnabled val="1"/>
        </dgm:presLayoutVars>
      </dgm:prSet>
      <dgm:spPr/>
    </dgm:pt>
    <dgm:pt modelId="{632B269B-ACD4-46D0-B406-E952816176F0}" type="pres">
      <dgm:prSet presAssocID="{368DC88A-5C90-4632-853E-7B4B591A0A3F}" presName="descendantText" presStyleLbl="alignAcc1" presStyleIdx="7" presStyleCnt="11">
        <dgm:presLayoutVars>
          <dgm:bulletEnabled val="1"/>
        </dgm:presLayoutVars>
      </dgm:prSet>
      <dgm:spPr/>
    </dgm:pt>
    <dgm:pt modelId="{932CCC2F-4734-4F9D-B827-D6B1D483F65B}" type="pres">
      <dgm:prSet presAssocID="{AEA12CC6-6F2C-47C8-A6E1-D62C4591EC2B}" presName="sp" presStyleCnt="0"/>
      <dgm:spPr/>
    </dgm:pt>
    <dgm:pt modelId="{B9B41919-17C3-4158-9270-4BCD7A0BBD94}" type="pres">
      <dgm:prSet presAssocID="{92D7C83B-3CDA-48AD-B64A-29EE41516386}" presName="composite" presStyleCnt="0"/>
      <dgm:spPr/>
    </dgm:pt>
    <dgm:pt modelId="{036BD14F-4D57-4D69-8105-9250F5947221}" type="pres">
      <dgm:prSet presAssocID="{92D7C83B-3CDA-48AD-B64A-29EE41516386}" presName="parentText" presStyleLbl="alignNode1" presStyleIdx="8" presStyleCnt="11">
        <dgm:presLayoutVars>
          <dgm:chMax val="1"/>
          <dgm:bulletEnabled val="1"/>
        </dgm:presLayoutVars>
      </dgm:prSet>
      <dgm:spPr/>
    </dgm:pt>
    <dgm:pt modelId="{A354AA46-65C8-42E7-89ED-C463802D19C1}" type="pres">
      <dgm:prSet presAssocID="{92D7C83B-3CDA-48AD-B64A-29EE41516386}" presName="descendantText" presStyleLbl="alignAcc1" presStyleIdx="8" presStyleCnt="11">
        <dgm:presLayoutVars>
          <dgm:bulletEnabled val="1"/>
        </dgm:presLayoutVars>
      </dgm:prSet>
      <dgm:spPr/>
    </dgm:pt>
    <dgm:pt modelId="{B51F6C70-5B05-4685-9FC6-A3CBC8641D6E}" type="pres">
      <dgm:prSet presAssocID="{C33492DF-2094-48BC-87AF-2BEAB92AFCD0}" presName="sp" presStyleCnt="0"/>
      <dgm:spPr/>
    </dgm:pt>
    <dgm:pt modelId="{E0EEDA65-1ADC-4DE9-9612-CF1C87203E5A}" type="pres">
      <dgm:prSet presAssocID="{A13B6121-46D6-4AC1-9C6F-99167AF00637}" presName="composite" presStyleCnt="0"/>
      <dgm:spPr/>
    </dgm:pt>
    <dgm:pt modelId="{24CF5701-CF69-4720-AE59-B009333C334F}" type="pres">
      <dgm:prSet presAssocID="{A13B6121-46D6-4AC1-9C6F-99167AF00637}" presName="parentText" presStyleLbl="alignNode1" presStyleIdx="9" presStyleCnt="11">
        <dgm:presLayoutVars>
          <dgm:chMax val="1"/>
          <dgm:bulletEnabled val="1"/>
        </dgm:presLayoutVars>
      </dgm:prSet>
      <dgm:spPr/>
    </dgm:pt>
    <dgm:pt modelId="{7EED59CA-39B2-4FB0-BE86-905C40A2D285}" type="pres">
      <dgm:prSet presAssocID="{A13B6121-46D6-4AC1-9C6F-99167AF00637}" presName="descendantText" presStyleLbl="alignAcc1" presStyleIdx="9" presStyleCnt="11">
        <dgm:presLayoutVars>
          <dgm:bulletEnabled val="1"/>
        </dgm:presLayoutVars>
      </dgm:prSet>
      <dgm:spPr/>
    </dgm:pt>
    <dgm:pt modelId="{A1082773-4F2D-4329-8694-77A3A3E50797}" type="pres">
      <dgm:prSet presAssocID="{BF690799-D88D-4AB7-8236-00ABB6B7A827}" presName="sp" presStyleCnt="0"/>
      <dgm:spPr/>
    </dgm:pt>
    <dgm:pt modelId="{3B85E552-C96A-4E52-BB4E-48C4CB5E9C2B}" type="pres">
      <dgm:prSet presAssocID="{C1E5812C-E06C-4C44-9C1E-B1095D9D65FA}" presName="composite" presStyleCnt="0"/>
      <dgm:spPr/>
    </dgm:pt>
    <dgm:pt modelId="{EA355AC8-1D8A-4ED6-BD69-CA03C984588A}" type="pres">
      <dgm:prSet presAssocID="{C1E5812C-E06C-4C44-9C1E-B1095D9D65FA}" presName="parentText" presStyleLbl="alignNode1" presStyleIdx="10" presStyleCnt="11">
        <dgm:presLayoutVars>
          <dgm:chMax val="1"/>
          <dgm:bulletEnabled val="1"/>
        </dgm:presLayoutVars>
      </dgm:prSet>
      <dgm:spPr/>
    </dgm:pt>
    <dgm:pt modelId="{CAE4F8B6-1A9E-4938-BDB2-79E021AB9F16}" type="pres">
      <dgm:prSet presAssocID="{C1E5812C-E06C-4C44-9C1E-B1095D9D65FA}" presName="descendantText" presStyleLbl="alignAcc1" presStyleIdx="10" presStyleCnt="11">
        <dgm:presLayoutVars>
          <dgm:bulletEnabled val="1"/>
        </dgm:presLayoutVars>
      </dgm:prSet>
      <dgm:spPr/>
    </dgm:pt>
  </dgm:ptLst>
  <dgm:cxnLst>
    <dgm:cxn modelId="{E2E59F02-BEA4-4981-8256-E809499E81E1}" type="presOf" srcId="{03C10428-C5AC-4905-8642-8E01429E255E}" destId="{0112D76B-F768-4259-B5EF-4C058239E441}" srcOrd="0" destOrd="0" presId="urn:microsoft.com/office/officeart/2005/8/layout/chevron2"/>
    <dgm:cxn modelId="{8949430F-EF99-4084-969C-DEE3A25E09A8}" srcId="{29C11C77-4A9F-48E3-AA06-C8A61F778E3B}" destId="{A13B6121-46D6-4AC1-9C6F-99167AF00637}" srcOrd="9" destOrd="0" parTransId="{C54CF9CB-5A47-4152-A057-AFAFAB8D21B9}" sibTransId="{BF690799-D88D-4AB7-8236-00ABB6B7A827}"/>
    <dgm:cxn modelId="{2CF6A212-2552-4EFD-AFB3-F90668F89342}" type="presOf" srcId="{645B4998-C6DA-4FBA-A074-AC27A760F2C1}" destId="{F2C76645-D45C-41C4-AAB9-546896AD09D5}" srcOrd="0" destOrd="0" presId="urn:microsoft.com/office/officeart/2005/8/layout/chevron2"/>
    <dgm:cxn modelId="{2EA7401A-CF89-4F2F-9E24-B42A7A716BC2}" srcId="{D2049A4D-7341-462B-AB41-07D15A89B029}" destId="{0759B2C9-211D-4BEF-B2BA-A066CBF69F07}" srcOrd="0" destOrd="0" parTransId="{3D1F2218-B8A8-490C-AEA0-176372B92395}" sibTransId="{EBDA7272-D7E4-44AE-95BF-39CC00E6C523}"/>
    <dgm:cxn modelId="{D54AD21A-34CE-4A4F-B829-A6B28E8F1D53}" type="presOf" srcId="{AFBDCD1D-137E-4459-8FC4-C604125982E3}" destId="{2A918137-6A81-4468-9437-68AF38F4E937}" srcOrd="0" destOrd="0" presId="urn:microsoft.com/office/officeart/2005/8/layout/chevron2"/>
    <dgm:cxn modelId="{EA4A941C-23F3-4F96-9703-6DF725172200}" srcId="{A13B6121-46D6-4AC1-9C6F-99167AF00637}" destId="{9D751BF1-4E0B-4FB2-9A5F-65EFEADBE7CB}" srcOrd="0" destOrd="0" parTransId="{F4296705-AA4A-4463-81BC-4B5AEB9036D7}" sibTransId="{6DE16B1E-815D-4054-9513-A6CA421D64AC}"/>
    <dgm:cxn modelId="{37CCCF1C-D2EC-415B-8F84-ED44C7E5A204}" type="presOf" srcId="{368DC88A-5C90-4632-853E-7B4B591A0A3F}" destId="{8EB14AF4-0AE8-4E9D-81F0-EF0AD15671B9}" srcOrd="0" destOrd="0" presId="urn:microsoft.com/office/officeart/2005/8/layout/chevron2"/>
    <dgm:cxn modelId="{6D70C31D-2708-4942-8DCC-121A05BF8CB9}" srcId="{29C11C77-4A9F-48E3-AA06-C8A61F778E3B}" destId="{D2049A4D-7341-462B-AB41-07D15A89B029}" srcOrd="3" destOrd="0" parTransId="{A0662C02-A9EC-4A4E-AF1C-B9E564A1AD94}" sibTransId="{B0F5848B-E0B5-4AAE-A243-B6C8333D3E98}"/>
    <dgm:cxn modelId="{BE251F1E-2D85-4C9E-9383-E556EECFC6F5}" srcId="{29C11C77-4A9F-48E3-AA06-C8A61F778E3B}" destId="{C1E5812C-E06C-4C44-9C1E-B1095D9D65FA}" srcOrd="10" destOrd="0" parTransId="{A36DF725-323C-4B1D-A6D1-A89B630BC5E3}" sibTransId="{8F0470F3-E50A-47CE-A033-BE3BCA3A23A0}"/>
    <dgm:cxn modelId="{A455EC21-A496-48F9-B7C9-BBFDEAF743E1}" type="presOf" srcId="{A13B6121-46D6-4AC1-9C6F-99167AF00637}" destId="{24CF5701-CF69-4720-AE59-B009333C334F}" srcOrd="0" destOrd="0" presId="urn:microsoft.com/office/officeart/2005/8/layout/chevron2"/>
    <dgm:cxn modelId="{C213F23B-8540-4A5D-BD3C-194573D1B68F}" type="presOf" srcId="{4D580487-7308-4FE8-BAA0-74B8A9306528}" destId="{7DFDD2B2-ACCC-4ABC-84DD-076014550CB8}" srcOrd="0" destOrd="1" presId="urn:microsoft.com/office/officeart/2005/8/layout/chevron2"/>
    <dgm:cxn modelId="{AB47435F-825F-4ADF-83E3-4DEC0C077DC6}" srcId="{645B4998-C6DA-4FBA-A074-AC27A760F2C1}" destId="{AFBDCD1D-137E-4459-8FC4-C604125982E3}" srcOrd="0" destOrd="0" parTransId="{ADF063C6-77CE-475D-8100-D03A34C2BD00}" sibTransId="{5DC59A5D-26E7-4EB5-80DE-6EA5E31FBF1F}"/>
    <dgm:cxn modelId="{3C6B4B61-0B5D-4D8C-9C4A-EF9B4E659428}" srcId="{29C11C77-4A9F-48E3-AA06-C8A61F778E3B}" destId="{92D7C83B-3CDA-48AD-B64A-29EE41516386}" srcOrd="8" destOrd="0" parTransId="{5BECC039-97A4-43BC-A5E1-546861906B9B}" sibTransId="{C33492DF-2094-48BC-87AF-2BEAB92AFCD0}"/>
    <dgm:cxn modelId="{76B22D63-ABDC-4849-8EA3-DA7EB0D52E46}" srcId="{29C11C77-4A9F-48E3-AA06-C8A61F778E3B}" destId="{6EE27989-A8A8-4844-9958-F4820CD48AB7}" srcOrd="0" destOrd="0" parTransId="{9FE7D869-B1C9-45FF-8EDA-DBAF93B81072}" sibTransId="{24FE13E0-F085-44D1-9F69-7E47630E1ADF}"/>
    <dgm:cxn modelId="{1B3FBD68-BD38-4D48-9C75-F4A5D48699EC}" type="presOf" srcId="{AECCDF3A-F5E3-481F-867C-6217DB6B7DDE}" destId="{D7359AAA-94E9-4F81-9E80-C0B289F84186}" srcOrd="0" destOrd="0" presId="urn:microsoft.com/office/officeart/2005/8/layout/chevron2"/>
    <dgm:cxn modelId="{F4FB664C-3E5C-4DEF-8CBF-50B2DD702F3B}" type="presOf" srcId="{6EE27989-A8A8-4844-9958-F4820CD48AB7}" destId="{AAAE2845-D43C-451C-B615-683E8878180A}" srcOrd="0" destOrd="0" presId="urn:microsoft.com/office/officeart/2005/8/layout/chevron2"/>
    <dgm:cxn modelId="{28356C6C-0FED-4EEF-921E-080801069B83}" srcId="{29C11C77-4A9F-48E3-AA06-C8A61F778E3B}" destId="{939345D9-ABEB-4AD3-A089-57C2A4536F1B}" srcOrd="4" destOrd="0" parTransId="{89C2F5A7-6583-48AD-9526-FD8570A30E98}" sibTransId="{C7842240-5CCA-476A-A10D-F5DBD0B36476}"/>
    <dgm:cxn modelId="{456D4C51-4C72-4349-B334-DBF0E417A81B}" srcId="{C1E5812C-E06C-4C44-9C1E-B1095D9D65FA}" destId="{564FA7B6-4016-451B-8872-1F5244631595}" srcOrd="0" destOrd="0" parTransId="{2A580C47-EFA0-438E-91D7-6092F64E6D00}" sibTransId="{95156FB5-2764-4457-BF5A-269205584863}"/>
    <dgm:cxn modelId="{713F2154-3373-464D-8D09-1DF246B2C493}" type="presOf" srcId="{35868A7A-2100-479E-98F8-3514A5202CF7}" destId="{38CC0467-A30E-4761-A705-43B9C7B19A19}" srcOrd="0" destOrd="0" presId="urn:microsoft.com/office/officeart/2005/8/layout/chevron2"/>
    <dgm:cxn modelId="{926F4A75-D7B9-477B-992A-A3A79065E1BD}" srcId="{29C11C77-4A9F-48E3-AA06-C8A61F778E3B}" destId="{645B4998-C6DA-4FBA-A074-AC27A760F2C1}" srcOrd="5" destOrd="0" parTransId="{E2E90CF4-A1D7-4285-A757-F5EAF16C0CED}" sibTransId="{E2265AEE-67E5-4AF2-8EEF-C92ED024336F}"/>
    <dgm:cxn modelId="{515D0676-1993-49B2-B79C-49456F8706A1}" srcId="{78F59123-AD16-4ACD-A6B5-098836D276DD}" destId="{4338F33A-255A-4B92-B3F6-530336A27FCC}" srcOrd="2" destOrd="0" parTransId="{55B2104C-D877-4777-866F-28F5A0E98A14}" sibTransId="{64346211-62A6-474C-A396-238C287098A9}"/>
    <dgm:cxn modelId="{474B8656-4B35-4F4C-8477-AB33F71324FA}" type="presOf" srcId="{FB67A1EB-AB66-4D37-A963-C25479147996}" destId="{38CC0467-A30E-4761-A705-43B9C7B19A19}" srcOrd="0" destOrd="1" presId="urn:microsoft.com/office/officeart/2005/8/layout/chevron2"/>
    <dgm:cxn modelId="{D916257B-F128-490B-95A8-0B919CF96CF3}" srcId="{939345D9-ABEB-4AD3-A089-57C2A4536F1B}" destId="{5DC38C5E-9B4C-4561-8634-E30AD73FCACB}" srcOrd="0" destOrd="0" parTransId="{CA9D12DC-6DD9-44A8-A99C-02ADB74C6BC2}" sibTransId="{5EBF04A0-7B76-40DD-BEA6-35A553907730}"/>
    <dgm:cxn modelId="{2409357B-AEF5-48AF-8614-1C7CD3F1CD0B}" srcId="{29C11C77-4A9F-48E3-AA06-C8A61F778E3B}" destId="{AECCDF3A-F5E3-481F-867C-6217DB6B7DDE}" srcOrd="6" destOrd="0" parTransId="{FF174C50-2CBF-49B6-8429-419B4785CE8A}" sibTransId="{F561C25E-68F6-4BF9-A4C3-9E4E66101B4B}"/>
    <dgm:cxn modelId="{1850637C-C376-473D-AA7C-E817069542EB}" type="presOf" srcId="{C7EB6466-3749-433F-AE1A-C4B41F6A0C50}" destId="{632B269B-ACD4-46D0-B406-E952816176F0}" srcOrd="0" destOrd="0" presId="urn:microsoft.com/office/officeart/2005/8/layout/chevron2"/>
    <dgm:cxn modelId="{34352289-310E-48B7-8255-86EFDC0B4FB7}" srcId="{29C11C77-4A9F-48E3-AA06-C8A61F778E3B}" destId="{EF1FEDCE-59F4-40E2-8617-E4B6FAB7900D}" srcOrd="1" destOrd="0" parTransId="{EC4F71F7-2B54-43C6-96F5-34EC51A498EE}" sibTransId="{DF85CC23-7630-4CB5-8305-E6B5100B4449}"/>
    <dgm:cxn modelId="{4025EF92-B9D8-410E-8E04-C0D0286D44FA}" srcId="{368DC88A-5C90-4632-853E-7B4B591A0A3F}" destId="{C7EB6466-3749-433F-AE1A-C4B41F6A0C50}" srcOrd="0" destOrd="0" parTransId="{E20451D0-536F-43E8-8D83-4023C1A98882}" sibTransId="{8BE9B2F4-20CC-4920-8627-6F4257AF59E2}"/>
    <dgm:cxn modelId="{72B25E96-1C8B-48AD-AEAE-8F6B1B2D635B}" type="presOf" srcId="{C1E5812C-E06C-4C44-9C1E-B1095D9D65FA}" destId="{EA355AC8-1D8A-4ED6-BD69-CA03C984588A}" srcOrd="0" destOrd="0" presId="urn:microsoft.com/office/officeart/2005/8/layout/chevron2"/>
    <dgm:cxn modelId="{FC33509A-9807-42FC-B7DC-0263B2EB89D8}" srcId="{78F59123-AD16-4ACD-A6B5-098836D276DD}" destId="{4D580487-7308-4FE8-BAA0-74B8A9306528}" srcOrd="1" destOrd="0" parTransId="{FCD03B36-54B5-4967-BBFB-F47F8B9C215D}" sibTransId="{79EFE9E6-594A-40D7-9C3D-81740BCF31B7}"/>
    <dgm:cxn modelId="{E5617CA0-D35A-4B90-8014-223D40CC4F0E}" type="presOf" srcId="{564FA7B6-4016-451B-8872-1F5244631595}" destId="{CAE4F8B6-1A9E-4938-BDB2-79E021AB9F16}" srcOrd="0" destOrd="0" presId="urn:microsoft.com/office/officeart/2005/8/layout/chevron2"/>
    <dgm:cxn modelId="{537880A7-E9E3-4EF7-9C5F-D3863237D4CF}" srcId="{EF1FEDCE-59F4-40E2-8617-E4B6FAB7900D}" destId="{03C10428-C5AC-4905-8642-8E01429E255E}" srcOrd="0" destOrd="0" parTransId="{AFB3CF05-8D11-48D2-8740-EAC57BF3466E}" sibTransId="{52C06925-2C9B-4385-9EF7-B646625657DC}"/>
    <dgm:cxn modelId="{804D0FAA-B4C0-4915-9548-E11B2D2449B7}" type="presOf" srcId="{4338F33A-255A-4B92-B3F6-530336A27FCC}" destId="{7DFDD2B2-ACCC-4ABC-84DD-076014550CB8}" srcOrd="0" destOrd="2" presId="urn:microsoft.com/office/officeart/2005/8/layout/chevron2"/>
    <dgm:cxn modelId="{8726C8B1-F028-43D0-B179-85AC853FD97B}" srcId="{6EE27989-A8A8-4844-9958-F4820CD48AB7}" destId="{35868A7A-2100-479E-98F8-3514A5202CF7}" srcOrd="0" destOrd="0" parTransId="{E19C6652-F1A9-463C-97E8-4DDA5B76B25F}" sibTransId="{32132D3A-38D4-402F-A964-E7742D646C1A}"/>
    <dgm:cxn modelId="{A50840BB-3688-47E9-B968-28AD4A1183E0}" type="presOf" srcId="{F5A911DC-44F6-4271-85A2-5C3C2E33CD19}" destId="{7DFDD2B2-ACCC-4ABC-84DD-076014550CB8}" srcOrd="0" destOrd="0" presId="urn:microsoft.com/office/officeart/2005/8/layout/chevron2"/>
    <dgm:cxn modelId="{02512EBD-E807-4CC4-84FC-919F98342E1D}" type="presOf" srcId="{92D7C83B-3CDA-48AD-B64A-29EE41516386}" destId="{036BD14F-4D57-4D69-8105-9250F5947221}" srcOrd="0" destOrd="0" presId="urn:microsoft.com/office/officeart/2005/8/layout/chevron2"/>
    <dgm:cxn modelId="{D3A6DAC1-3B09-448E-9AE9-3D6DEADCDCDF}" type="presOf" srcId="{939345D9-ABEB-4AD3-A089-57C2A4536F1B}" destId="{C9A55C41-D625-4EBD-AF79-E9A55C3E07A1}" srcOrd="0" destOrd="0" presId="urn:microsoft.com/office/officeart/2005/8/layout/chevron2"/>
    <dgm:cxn modelId="{CB08E8C1-74FA-4944-8AF1-43C7412FD2D1}" type="presOf" srcId="{29C11C77-4A9F-48E3-AA06-C8A61F778E3B}" destId="{7269335C-3B45-426D-8DA8-B3DF663EF497}" srcOrd="0" destOrd="0" presId="urn:microsoft.com/office/officeart/2005/8/layout/chevron2"/>
    <dgm:cxn modelId="{BA9706CA-BC3F-4181-863D-82864F7A619C}" type="presOf" srcId="{DC574590-682C-4DEB-80AC-CC6249A41693}" destId="{385204B7-2308-4073-96A2-3653696CD4A4}" srcOrd="0" destOrd="0" presId="urn:microsoft.com/office/officeart/2005/8/layout/chevron2"/>
    <dgm:cxn modelId="{64DDEBD0-E1F9-456A-83C8-AA6596270E5B}" type="presOf" srcId="{90A43824-5860-4859-ACE8-B0B109875B02}" destId="{A354AA46-65C8-42E7-89ED-C463802D19C1}" srcOrd="0" destOrd="0" presId="urn:microsoft.com/office/officeart/2005/8/layout/chevron2"/>
    <dgm:cxn modelId="{B4AD50D3-9649-45FE-89D0-E88BFC291085}" srcId="{29C11C77-4A9F-48E3-AA06-C8A61F778E3B}" destId="{78F59123-AD16-4ACD-A6B5-098836D276DD}" srcOrd="2" destOrd="0" parTransId="{739B0D8A-1C9E-4B42-A2AA-5F7004186008}" sibTransId="{A55EA01B-B1B9-498A-BF46-53513669D55E}"/>
    <dgm:cxn modelId="{4C5D35DE-021B-4C7C-9B8A-567C727224A0}" type="presOf" srcId="{78F59123-AD16-4ACD-A6B5-098836D276DD}" destId="{5F814809-EE9A-49E8-96F3-59CA2B1665A3}" srcOrd="0" destOrd="0" presId="urn:microsoft.com/office/officeart/2005/8/layout/chevron2"/>
    <dgm:cxn modelId="{1EB40FE4-7BF9-4F1F-91FC-5674475DDA36}" srcId="{6EE27989-A8A8-4844-9958-F4820CD48AB7}" destId="{FB67A1EB-AB66-4D37-A963-C25479147996}" srcOrd="1" destOrd="0" parTransId="{E058F077-9205-4AF4-A974-81D9CD2369F3}" sibTransId="{B891EC62-6B10-468E-BE4A-9BF8E9186C2A}"/>
    <dgm:cxn modelId="{7C65C1E5-BCA0-4F08-99AA-89A14D07E658}" type="presOf" srcId="{0759B2C9-211D-4BEF-B2BA-A066CBF69F07}" destId="{9EC57675-5033-4A5D-9F4D-6A02C2A1FBE3}" srcOrd="0" destOrd="0" presId="urn:microsoft.com/office/officeart/2005/8/layout/chevron2"/>
    <dgm:cxn modelId="{362A22E7-42D0-4956-9AB4-ED3C2686807F}" srcId="{AECCDF3A-F5E3-481F-867C-6217DB6B7DDE}" destId="{DC574590-682C-4DEB-80AC-CC6249A41693}" srcOrd="0" destOrd="0" parTransId="{F62ACF78-35B7-4726-AE5E-FCB9025CB8E5}" sibTransId="{40F910C2-3AD7-49D7-AA3D-B0A3FFD1ED12}"/>
    <dgm:cxn modelId="{B49B06EB-C135-4799-B8ED-21EC552BA73A}" srcId="{92D7C83B-3CDA-48AD-B64A-29EE41516386}" destId="{90A43824-5860-4859-ACE8-B0B109875B02}" srcOrd="0" destOrd="0" parTransId="{0AF0ED02-2317-43D8-8A7C-2A6DD08C78F2}" sibTransId="{26A6A133-64F0-40BD-BBEF-306A59896994}"/>
    <dgm:cxn modelId="{EAE705EF-17C0-45E8-9E0E-8F72F5DD6BC1}" srcId="{29C11C77-4A9F-48E3-AA06-C8A61F778E3B}" destId="{368DC88A-5C90-4632-853E-7B4B591A0A3F}" srcOrd="7" destOrd="0" parTransId="{9CE4DC46-9064-4211-996F-C6EB3CE61FD2}" sibTransId="{AEA12CC6-6F2C-47C8-A6E1-D62C4591EC2B}"/>
    <dgm:cxn modelId="{0D3FB6F2-6864-4317-84AF-E05CF1D7B0F3}" type="presOf" srcId="{EF1FEDCE-59F4-40E2-8617-E4B6FAB7900D}" destId="{0E317364-38B9-4123-9118-05EE0FC11EEE}" srcOrd="0" destOrd="0" presId="urn:microsoft.com/office/officeart/2005/8/layout/chevron2"/>
    <dgm:cxn modelId="{67007FF4-CD57-42EB-82B1-0A579AE54BCB}" type="presOf" srcId="{9D751BF1-4E0B-4FB2-9A5F-65EFEADBE7CB}" destId="{7EED59CA-39B2-4FB0-BE86-905C40A2D285}" srcOrd="0" destOrd="0" presId="urn:microsoft.com/office/officeart/2005/8/layout/chevron2"/>
    <dgm:cxn modelId="{11D368FA-AB92-4B24-AE44-06FD9BC28067}" srcId="{78F59123-AD16-4ACD-A6B5-098836D276DD}" destId="{F5A911DC-44F6-4271-85A2-5C3C2E33CD19}" srcOrd="0" destOrd="0" parTransId="{82BA0883-2871-4516-9C05-465686E3A778}" sibTransId="{8D08727E-6685-4118-9FF7-131FD0CE368D}"/>
    <dgm:cxn modelId="{23E846FB-1990-4E14-88C2-18A3316240CE}" type="presOf" srcId="{D2049A4D-7341-462B-AB41-07D15A89B029}" destId="{CC18F00D-F005-4E9B-B674-DB41F5A3AC45}" srcOrd="0" destOrd="0" presId="urn:microsoft.com/office/officeart/2005/8/layout/chevron2"/>
    <dgm:cxn modelId="{D52745FE-7CDB-4A95-9144-404BE09A75C8}" type="presOf" srcId="{5DC38C5E-9B4C-4561-8634-E30AD73FCACB}" destId="{9286A5B2-7FAE-4713-899E-1070FEF194C7}" srcOrd="0" destOrd="0" presId="urn:microsoft.com/office/officeart/2005/8/layout/chevron2"/>
    <dgm:cxn modelId="{220C35D3-D891-43E3-A187-E4F68C528A5D}" type="presParOf" srcId="{7269335C-3B45-426D-8DA8-B3DF663EF497}" destId="{98D35338-CA93-4FD5-B1D9-09D387177DF0}" srcOrd="0" destOrd="0" presId="urn:microsoft.com/office/officeart/2005/8/layout/chevron2"/>
    <dgm:cxn modelId="{55CBA03A-BF70-4ADC-A2A4-710E19E4C99C}" type="presParOf" srcId="{98D35338-CA93-4FD5-B1D9-09D387177DF0}" destId="{AAAE2845-D43C-451C-B615-683E8878180A}" srcOrd="0" destOrd="0" presId="urn:microsoft.com/office/officeart/2005/8/layout/chevron2"/>
    <dgm:cxn modelId="{3DA758A8-9511-4EF5-82AF-91DE7B63F676}" type="presParOf" srcId="{98D35338-CA93-4FD5-B1D9-09D387177DF0}" destId="{38CC0467-A30E-4761-A705-43B9C7B19A19}" srcOrd="1" destOrd="0" presId="urn:microsoft.com/office/officeart/2005/8/layout/chevron2"/>
    <dgm:cxn modelId="{F8788740-0A04-4EE1-9373-86D5234766B1}" type="presParOf" srcId="{7269335C-3B45-426D-8DA8-B3DF663EF497}" destId="{D5D201FF-E34D-4847-B237-C13EA0DB4C38}" srcOrd="1" destOrd="0" presId="urn:microsoft.com/office/officeart/2005/8/layout/chevron2"/>
    <dgm:cxn modelId="{99B9D4C2-7EFA-4913-8D4B-60F5BF89A810}" type="presParOf" srcId="{7269335C-3B45-426D-8DA8-B3DF663EF497}" destId="{374E922F-3B5A-4460-BC7A-29D43CEE1ED3}" srcOrd="2" destOrd="0" presId="urn:microsoft.com/office/officeart/2005/8/layout/chevron2"/>
    <dgm:cxn modelId="{BB8D87FF-C5DC-4E28-830E-A6A076A894C9}" type="presParOf" srcId="{374E922F-3B5A-4460-BC7A-29D43CEE1ED3}" destId="{0E317364-38B9-4123-9118-05EE0FC11EEE}" srcOrd="0" destOrd="0" presId="urn:microsoft.com/office/officeart/2005/8/layout/chevron2"/>
    <dgm:cxn modelId="{1E3884A3-D57E-4B77-9638-4757747B14D1}" type="presParOf" srcId="{374E922F-3B5A-4460-BC7A-29D43CEE1ED3}" destId="{0112D76B-F768-4259-B5EF-4C058239E441}" srcOrd="1" destOrd="0" presId="urn:microsoft.com/office/officeart/2005/8/layout/chevron2"/>
    <dgm:cxn modelId="{D6ABDD07-132C-45F2-95FA-6752880E4243}" type="presParOf" srcId="{7269335C-3B45-426D-8DA8-B3DF663EF497}" destId="{7D596486-42BC-4A0F-B7D9-370326AF4115}" srcOrd="3" destOrd="0" presId="urn:microsoft.com/office/officeart/2005/8/layout/chevron2"/>
    <dgm:cxn modelId="{1BE416A6-470B-424C-A921-3967C9D95B57}" type="presParOf" srcId="{7269335C-3B45-426D-8DA8-B3DF663EF497}" destId="{50C0ABF7-A962-4A20-AB9A-D9DEB5EDCBF1}" srcOrd="4" destOrd="0" presId="urn:microsoft.com/office/officeart/2005/8/layout/chevron2"/>
    <dgm:cxn modelId="{EB39B08D-931E-499B-937C-7E9E72C7EE6D}" type="presParOf" srcId="{50C0ABF7-A962-4A20-AB9A-D9DEB5EDCBF1}" destId="{5F814809-EE9A-49E8-96F3-59CA2B1665A3}" srcOrd="0" destOrd="0" presId="urn:microsoft.com/office/officeart/2005/8/layout/chevron2"/>
    <dgm:cxn modelId="{EA72B47E-DA52-4140-84A2-7CE8257C37C0}" type="presParOf" srcId="{50C0ABF7-A962-4A20-AB9A-D9DEB5EDCBF1}" destId="{7DFDD2B2-ACCC-4ABC-84DD-076014550CB8}" srcOrd="1" destOrd="0" presId="urn:microsoft.com/office/officeart/2005/8/layout/chevron2"/>
    <dgm:cxn modelId="{A4740F24-8634-4E05-B14D-568FDC762736}" type="presParOf" srcId="{7269335C-3B45-426D-8DA8-B3DF663EF497}" destId="{FC457C40-7FB6-4066-98E8-6B72C177AD40}" srcOrd="5" destOrd="0" presId="urn:microsoft.com/office/officeart/2005/8/layout/chevron2"/>
    <dgm:cxn modelId="{03D00DF2-FCCF-4AD5-A31D-D398EB5D7B5D}" type="presParOf" srcId="{7269335C-3B45-426D-8DA8-B3DF663EF497}" destId="{16DBB48E-A275-4858-A900-61A79BE57B0E}" srcOrd="6" destOrd="0" presId="urn:microsoft.com/office/officeart/2005/8/layout/chevron2"/>
    <dgm:cxn modelId="{2BA8F5DD-82B5-4EF9-A224-3F614C7EE509}" type="presParOf" srcId="{16DBB48E-A275-4858-A900-61A79BE57B0E}" destId="{CC18F00D-F005-4E9B-B674-DB41F5A3AC45}" srcOrd="0" destOrd="0" presId="urn:microsoft.com/office/officeart/2005/8/layout/chevron2"/>
    <dgm:cxn modelId="{056F0C6E-C342-437C-BEE8-A9FA36277386}" type="presParOf" srcId="{16DBB48E-A275-4858-A900-61A79BE57B0E}" destId="{9EC57675-5033-4A5D-9F4D-6A02C2A1FBE3}" srcOrd="1" destOrd="0" presId="urn:microsoft.com/office/officeart/2005/8/layout/chevron2"/>
    <dgm:cxn modelId="{2AA1C604-52E2-4A1B-8E1F-5BE97D9E174C}" type="presParOf" srcId="{7269335C-3B45-426D-8DA8-B3DF663EF497}" destId="{0F8B8B28-AB7C-4147-8C2F-A17DC79EABFB}" srcOrd="7" destOrd="0" presId="urn:microsoft.com/office/officeart/2005/8/layout/chevron2"/>
    <dgm:cxn modelId="{54C5F92F-C653-4E99-B4E5-E92C9D5F577F}" type="presParOf" srcId="{7269335C-3B45-426D-8DA8-B3DF663EF497}" destId="{B58CFF01-4E55-4CF9-9E7F-B45DCC4ABB51}" srcOrd="8" destOrd="0" presId="urn:microsoft.com/office/officeart/2005/8/layout/chevron2"/>
    <dgm:cxn modelId="{FACFF9CF-AD89-4393-932D-23DAC5D2C0F7}" type="presParOf" srcId="{B58CFF01-4E55-4CF9-9E7F-B45DCC4ABB51}" destId="{C9A55C41-D625-4EBD-AF79-E9A55C3E07A1}" srcOrd="0" destOrd="0" presId="urn:microsoft.com/office/officeart/2005/8/layout/chevron2"/>
    <dgm:cxn modelId="{9EB3644B-014D-4B78-97F4-54FAE087D07E}" type="presParOf" srcId="{B58CFF01-4E55-4CF9-9E7F-B45DCC4ABB51}" destId="{9286A5B2-7FAE-4713-899E-1070FEF194C7}" srcOrd="1" destOrd="0" presId="urn:microsoft.com/office/officeart/2005/8/layout/chevron2"/>
    <dgm:cxn modelId="{62AA6351-55B6-458E-B40E-46CFA5F972A6}" type="presParOf" srcId="{7269335C-3B45-426D-8DA8-B3DF663EF497}" destId="{F2E57722-A904-4587-BF97-98A7A1509601}" srcOrd="9" destOrd="0" presId="urn:microsoft.com/office/officeart/2005/8/layout/chevron2"/>
    <dgm:cxn modelId="{4AEEA591-C41A-4E23-8559-83EC99326618}" type="presParOf" srcId="{7269335C-3B45-426D-8DA8-B3DF663EF497}" destId="{DEEF959C-4D36-4754-B75C-B046807A92D4}" srcOrd="10" destOrd="0" presId="urn:microsoft.com/office/officeart/2005/8/layout/chevron2"/>
    <dgm:cxn modelId="{8A64B684-657A-4F0A-BA87-3D4F6E605FC9}" type="presParOf" srcId="{DEEF959C-4D36-4754-B75C-B046807A92D4}" destId="{F2C76645-D45C-41C4-AAB9-546896AD09D5}" srcOrd="0" destOrd="0" presId="urn:microsoft.com/office/officeart/2005/8/layout/chevron2"/>
    <dgm:cxn modelId="{E2B0423D-5F6C-4B00-8476-BAA6A7AF3F97}" type="presParOf" srcId="{DEEF959C-4D36-4754-B75C-B046807A92D4}" destId="{2A918137-6A81-4468-9437-68AF38F4E937}" srcOrd="1" destOrd="0" presId="urn:microsoft.com/office/officeart/2005/8/layout/chevron2"/>
    <dgm:cxn modelId="{B31D42C5-2C27-441A-A3BD-3BCCA41B82BD}" type="presParOf" srcId="{7269335C-3B45-426D-8DA8-B3DF663EF497}" destId="{45CF3983-EC61-4B2E-80D5-112E99B28CB9}" srcOrd="11" destOrd="0" presId="urn:microsoft.com/office/officeart/2005/8/layout/chevron2"/>
    <dgm:cxn modelId="{DB63E5A0-BAEE-4B01-B03A-5373B3A6DAA1}" type="presParOf" srcId="{7269335C-3B45-426D-8DA8-B3DF663EF497}" destId="{19A53C6C-FF41-4D99-B827-FACEC4EE4196}" srcOrd="12" destOrd="0" presId="urn:microsoft.com/office/officeart/2005/8/layout/chevron2"/>
    <dgm:cxn modelId="{038E4C25-7648-4914-9F1B-DEE6DE5C0A13}" type="presParOf" srcId="{19A53C6C-FF41-4D99-B827-FACEC4EE4196}" destId="{D7359AAA-94E9-4F81-9E80-C0B289F84186}" srcOrd="0" destOrd="0" presId="urn:microsoft.com/office/officeart/2005/8/layout/chevron2"/>
    <dgm:cxn modelId="{FA18257A-3E35-4124-95E5-64F89BC86B98}" type="presParOf" srcId="{19A53C6C-FF41-4D99-B827-FACEC4EE4196}" destId="{385204B7-2308-4073-96A2-3653696CD4A4}" srcOrd="1" destOrd="0" presId="urn:microsoft.com/office/officeart/2005/8/layout/chevron2"/>
    <dgm:cxn modelId="{4535E011-B083-4723-A5C5-F258B760ABDA}" type="presParOf" srcId="{7269335C-3B45-426D-8DA8-B3DF663EF497}" destId="{D48E3FDA-54F6-48AA-99F4-6BD1EC26BB67}" srcOrd="13" destOrd="0" presId="urn:microsoft.com/office/officeart/2005/8/layout/chevron2"/>
    <dgm:cxn modelId="{E5363061-CFC2-4685-BDBE-2D25F6353793}" type="presParOf" srcId="{7269335C-3B45-426D-8DA8-B3DF663EF497}" destId="{949C06F2-45B5-4EF8-8FF0-FCE56A3B68C8}" srcOrd="14" destOrd="0" presId="urn:microsoft.com/office/officeart/2005/8/layout/chevron2"/>
    <dgm:cxn modelId="{668E696E-62B1-4F51-B607-0DF281D44DF4}" type="presParOf" srcId="{949C06F2-45B5-4EF8-8FF0-FCE56A3B68C8}" destId="{8EB14AF4-0AE8-4E9D-81F0-EF0AD15671B9}" srcOrd="0" destOrd="0" presId="urn:microsoft.com/office/officeart/2005/8/layout/chevron2"/>
    <dgm:cxn modelId="{AD61F383-EACA-4ABE-A6A6-648FA8576A26}" type="presParOf" srcId="{949C06F2-45B5-4EF8-8FF0-FCE56A3B68C8}" destId="{632B269B-ACD4-46D0-B406-E952816176F0}" srcOrd="1" destOrd="0" presId="urn:microsoft.com/office/officeart/2005/8/layout/chevron2"/>
    <dgm:cxn modelId="{F9075A21-81EC-4C75-BDBC-57C98B3799CF}" type="presParOf" srcId="{7269335C-3B45-426D-8DA8-B3DF663EF497}" destId="{932CCC2F-4734-4F9D-B827-D6B1D483F65B}" srcOrd="15" destOrd="0" presId="urn:microsoft.com/office/officeart/2005/8/layout/chevron2"/>
    <dgm:cxn modelId="{427D9A4B-33F4-40C5-8034-83BB2534EAC8}" type="presParOf" srcId="{7269335C-3B45-426D-8DA8-B3DF663EF497}" destId="{B9B41919-17C3-4158-9270-4BCD7A0BBD94}" srcOrd="16" destOrd="0" presId="urn:microsoft.com/office/officeart/2005/8/layout/chevron2"/>
    <dgm:cxn modelId="{F093C3A8-DD69-4070-B439-03400FE140B6}" type="presParOf" srcId="{B9B41919-17C3-4158-9270-4BCD7A0BBD94}" destId="{036BD14F-4D57-4D69-8105-9250F5947221}" srcOrd="0" destOrd="0" presId="urn:microsoft.com/office/officeart/2005/8/layout/chevron2"/>
    <dgm:cxn modelId="{1A4C1CC1-5CFA-4D77-AC5E-6F92ECE848E3}" type="presParOf" srcId="{B9B41919-17C3-4158-9270-4BCD7A0BBD94}" destId="{A354AA46-65C8-42E7-89ED-C463802D19C1}" srcOrd="1" destOrd="0" presId="urn:microsoft.com/office/officeart/2005/8/layout/chevron2"/>
    <dgm:cxn modelId="{F83D4652-4DC0-4C36-9F22-0ADC5A40058D}" type="presParOf" srcId="{7269335C-3B45-426D-8DA8-B3DF663EF497}" destId="{B51F6C70-5B05-4685-9FC6-A3CBC8641D6E}" srcOrd="17" destOrd="0" presId="urn:microsoft.com/office/officeart/2005/8/layout/chevron2"/>
    <dgm:cxn modelId="{18704BCA-E725-417B-A8FD-2ED6934AD5B1}" type="presParOf" srcId="{7269335C-3B45-426D-8DA8-B3DF663EF497}" destId="{E0EEDA65-1ADC-4DE9-9612-CF1C87203E5A}" srcOrd="18" destOrd="0" presId="urn:microsoft.com/office/officeart/2005/8/layout/chevron2"/>
    <dgm:cxn modelId="{1D647FC3-397B-41BC-BAF4-B5C1B4F26832}" type="presParOf" srcId="{E0EEDA65-1ADC-4DE9-9612-CF1C87203E5A}" destId="{24CF5701-CF69-4720-AE59-B009333C334F}" srcOrd="0" destOrd="0" presId="urn:microsoft.com/office/officeart/2005/8/layout/chevron2"/>
    <dgm:cxn modelId="{E486F9A5-8E06-4848-979A-BC4C926C9170}" type="presParOf" srcId="{E0EEDA65-1ADC-4DE9-9612-CF1C87203E5A}" destId="{7EED59CA-39B2-4FB0-BE86-905C40A2D285}" srcOrd="1" destOrd="0" presId="urn:microsoft.com/office/officeart/2005/8/layout/chevron2"/>
    <dgm:cxn modelId="{F7C2F78A-F2AC-45E1-A1A3-39CEE2D5678D}" type="presParOf" srcId="{7269335C-3B45-426D-8DA8-B3DF663EF497}" destId="{A1082773-4F2D-4329-8694-77A3A3E50797}" srcOrd="19" destOrd="0" presId="urn:microsoft.com/office/officeart/2005/8/layout/chevron2"/>
    <dgm:cxn modelId="{B22EBECE-988F-4A86-88C7-4505C777184F}" type="presParOf" srcId="{7269335C-3B45-426D-8DA8-B3DF663EF497}" destId="{3B85E552-C96A-4E52-BB4E-48C4CB5E9C2B}" srcOrd="20" destOrd="0" presId="urn:microsoft.com/office/officeart/2005/8/layout/chevron2"/>
    <dgm:cxn modelId="{6D0399A1-5273-47CF-B7F5-CF27E617B827}" type="presParOf" srcId="{3B85E552-C96A-4E52-BB4E-48C4CB5E9C2B}" destId="{EA355AC8-1D8A-4ED6-BD69-CA03C984588A}" srcOrd="0" destOrd="0" presId="urn:microsoft.com/office/officeart/2005/8/layout/chevron2"/>
    <dgm:cxn modelId="{446AD098-DBFF-46E1-9082-BB7D1FBC18C6}" type="presParOf" srcId="{3B85E552-C96A-4E52-BB4E-48C4CB5E9C2B}" destId="{CAE4F8B6-1A9E-4938-BDB2-79E021AB9F16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AAE2845-D43C-451C-B615-683E8878180A}">
      <dsp:nvSpPr>
        <dsp:cNvPr id="0" name=""/>
        <dsp:cNvSpPr/>
      </dsp:nvSpPr>
      <dsp:spPr>
        <a:xfrm rot="5400000">
          <a:off x="-98095" y="104838"/>
          <a:ext cx="653967" cy="45777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Step 1</a:t>
          </a:r>
        </a:p>
      </dsp:txBody>
      <dsp:txXfrm rot="-5400000">
        <a:off x="1" y="235632"/>
        <a:ext cx="457777" cy="196190"/>
      </dsp:txXfrm>
    </dsp:sp>
    <dsp:sp modelId="{38CC0467-A30E-4761-A705-43B9C7B19A19}">
      <dsp:nvSpPr>
        <dsp:cNvPr id="0" name=""/>
        <dsp:cNvSpPr/>
      </dsp:nvSpPr>
      <dsp:spPr>
        <a:xfrm rot="5400000">
          <a:off x="3512024" y="-3047503"/>
          <a:ext cx="425078" cy="653357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>
              <a:latin typeface="+mn-lt"/>
              <a:cs typeface="Arial" panose="020B0604020202020204" pitchFamily="34" charset="0"/>
            </a:rPr>
            <a:t>DHET distributes accredited lists at the beginning of each year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>
              <a:latin typeface="+mn-lt"/>
              <a:cs typeface="Arial" panose="020B0604020202020204" pitchFamily="34" charset="0"/>
            </a:rPr>
            <a:t>Research Office distributes the accredited lists and relevant supporting documents</a:t>
          </a:r>
        </a:p>
      </dsp:txBody>
      <dsp:txXfrm rot="-5400000">
        <a:off x="457778" y="27494"/>
        <a:ext cx="6512821" cy="383576"/>
      </dsp:txXfrm>
    </dsp:sp>
    <dsp:sp modelId="{0E317364-38B9-4123-9118-05EE0FC11EEE}">
      <dsp:nvSpPr>
        <dsp:cNvPr id="0" name=""/>
        <dsp:cNvSpPr/>
      </dsp:nvSpPr>
      <dsp:spPr>
        <a:xfrm rot="5400000">
          <a:off x="-98095" y="706478"/>
          <a:ext cx="653967" cy="45777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Step 2</a:t>
          </a:r>
        </a:p>
      </dsp:txBody>
      <dsp:txXfrm rot="-5400000">
        <a:off x="1" y="837272"/>
        <a:ext cx="457777" cy="196190"/>
      </dsp:txXfrm>
    </dsp:sp>
    <dsp:sp modelId="{0112D76B-F768-4259-B5EF-4C058239E441}">
      <dsp:nvSpPr>
        <dsp:cNvPr id="0" name=""/>
        <dsp:cNvSpPr/>
      </dsp:nvSpPr>
      <dsp:spPr>
        <a:xfrm rot="5400000">
          <a:off x="3512024" y="-2445863"/>
          <a:ext cx="425078" cy="653357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>
              <a:latin typeface="+mn-lt"/>
              <a:cs typeface="Arial" panose="020B0604020202020204" pitchFamily="34" charset="0"/>
            </a:rPr>
            <a:t>Upon acceptance of publication in DHET accredited journal an invoice is issued, the author will sumbit the invoice to the Financial Officer in the Research Office to arrange payment</a:t>
          </a:r>
        </a:p>
      </dsp:txBody>
      <dsp:txXfrm rot="-5400000">
        <a:off x="457778" y="629134"/>
        <a:ext cx="6512821" cy="383576"/>
      </dsp:txXfrm>
    </dsp:sp>
    <dsp:sp modelId="{5F814809-EE9A-49E8-96F3-59CA2B1665A3}">
      <dsp:nvSpPr>
        <dsp:cNvPr id="0" name=""/>
        <dsp:cNvSpPr/>
      </dsp:nvSpPr>
      <dsp:spPr>
        <a:xfrm rot="5400000">
          <a:off x="-98095" y="1319063"/>
          <a:ext cx="653967" cy="45777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Step 3</a:t>
          </a:r>
        </a:p>
      </dsp:txBody>
      <dsp:txXfrm rot="-5400000">
        <a:off x="1" y="1449857"/>
        <a:ext cx="457777" cy="196190"/>
      </dsp:txXfrm>
    </dsp:sp>
    <dsp:sp modelId="{7DFDD2B2-ACCC-4ABC-84DD-076014550CB8}">
      <dsp:nvSpPr>
        <dsp:cNvPr id="0" name=""/>
        <dsp:cNvSpPr/>
      </dsp:nvSpPr>
      <dsp:spPr>
        <a:xfrm rot="5400000">
          <a:off x="3458285" y="-1827837"/>
          <a:ext cx="446966" cy="648587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200" kern="1200">
            <a:latin typeface="+mn-lt"/>
            <a:cs typeface="Arial" panose="020B0604020202020204" pitchFamily="34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>
              <a:latin typeface="+mn-lt"/>
              <a:cs typeface="Arial" panose="020B0604020202020204" pitchFamily="34" charset="0"/>
            </a:rPr>
            <a:t>Final publication and relevant supporting documents are submitted to Faculty Research &amp; Innovation Committee (FRIC)  for screening, approval and record keeping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0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 rot="-5400000">
        <a:off x="438830" y="1213437"/>
        <a:ext cx="6464058" cy="403328"/>
      </dsp:txXfrm>
    </dsp:sp>
    <dsp:sp modelId="{CC18F00D-F005-4E9B-B674-DB41F5A3AC45}">
      <dsp:nvSpPr>
        <dsp:cNvPr id="0" name=""/>
        <dsp:cNvSpPr/>
      </dsp:nvSpPr>
      <dsp:spPr>
        <a:xfrm rot="5400000">
          <a:off x="-98095" y="1920704"/>
          <a:ext cx="653967" cy="45777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Step 4</a:t>
          </a:r>
        </a:p>
      </dsp:txBody>
      <dsp:txXfrm rot="-5400000">
        <a:off x="1" y="2051498"/>
        <a:ext cx="457777" cy="196190"/>
      </dsp:txXfrm>
    </dsp:sp>
    <dsp:sp modelId="{9EC57675-5033-4A5D-9F4D-6A02C2A1FBE3}">
      <dsp:nvSpPr>
        <dsp:cNvPr id="0" name=""/>
        <dsp:cNvSpPr/>
      </dsp:nvSpPr>
      <dsp:spPr>
        <a:xfrm rot="5400000">
          <a:off x="3512024" y="-1231637"/>
          <a:ext cx="425078" cy="653357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8255" rIns="8255" bIns="8255" numCol="1" spcCol="1270" anchor="ctr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300" kern="1200">
              <a:latin typeface="+mn-lt"/>
              <a:cs typeface="Arial" panose="020B0604020202020204" pitchFamily="34" charset="0"/>
            </a:rPr>
            <a:t>FRIC submits the publications with relevant supporting documents and FRIC minutes to the Research Office </a:t>
          </a:r>
        </a:p>
      </dsp:txBody>
      <dsp:txXfrm rot="-5400000">
        <a:off x="457778" y="1843360"/>
        <a:ext cx="6512821" cy="383576"/>
      </dsp:txXfrm>
    </dsp:sp>
    <dsp:sp modelId="{C9A55C41-D625-4EBD-AF79-E9A55C3E07A1}">
      <dsp:nvSpPr>
        <dsp:cNvPr id="0" name=""/>
        <dsp:cNvSpPr/>
      </dsp:nvSpPr>
      <dsp:spPr>
        <a:xfrm rot="5400000">
          <a:off x="-98095" y="2522344"/>
          <a:ext cx="653967" cy="45777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Step 5</a:t>
          </a:r>
        </a:p>
      </dsp:txBody>
      <dsp:txXfrm rot="-5400000">
        <a:off x="1" y="2653138"/>
        <a:ext cx="457777" cy="196190"/>
      </dsp:txXfrm>
    </dsp:sp>
    <dsp:sp modelId="{9286A5B2-7FAE-4713-899E-1070FEF194C7}">
      <dsp:nvSpPr>
        <dsp:cNvPr id="0" name=""/>
        <dsp:cNvSpPr/>
      </dsp:nvSpPr>
      <dsp:spPr>
        <a:xfrm rot="5400000">
          <a:off x="3512024" y="-558256"/>
          <a:ext cx="425078" cy="653357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8255" rIns="8255" bIns="8255" numCol="1" spcCol="1270" anchor="ctr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300" kern="1200"/>
            <a:t>Publication submissions are screened and captured on HEDA (Research Output Record System) by the Research Administrator</a:t>
          </a:r>
        </a:p>
      </dsp:txBody>
      <dsp:txXfrm rot="-5400000">
        <a:off x="457778" y="2516741"/>
        <a:ext cx="6512821" cy="383576"/>
      </dsp:txXfrm>
    </dsp:sp>
    <dsp:sp modelId="{F2C76645-D45C-41C4-AAB9-546896AD09D5}">
      <dsp:nvSpPr>
        <dsp:cNvPr id="0" name=""/>
        <dsp:cNvSpPr/>
      </dsp:nvSpPr>
      <dsp:spPr>
        <a:xfrm rot="5400000">
          <a:off x="-78548" y="3091411"/>
          <a:ext cx="653967" cy="45777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Step 6</a:t>
          </a:r>
          <a:r>
            <a:rPr lang="en-US" sz="600" kern="1200"/>
            <a:t>		</a:t>
          </a:r>
        </a:p>
      </dsp:txBody>
      <dsp:txXfrm rot="-5400000">
        <a:off x="19548" y="3222205"/>
        <a:ext cx="457777" cy="196190"/>
      </dsp:txXfrm>
    </dsp:sp>
    <dsp:sp modelId="{2A918137-6A81-4468-9437-68AF38F4E937}">
      <dsp:nvSpPr>
        <dsp:cNvPr id="0" name=""/>
        <dsp:cNvSpPr/>
      </dsp:nvSpPr>
      <dsp:spPr>
        <a:xfrm rot="5400000">
          <a:off x="3511912" y="-7323"/>
          <a:ext cx="425302" cy="653357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8255" rIns="8255" bIns="8255" numCol="1" spcCol="1270" anchor="ctr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300" kern="1200"/>
            <a:t>Captured publications are automatically electronically routed to the Research Development Officer for screening, uploading supporting documents and approval</a:t>
          </a:r>
        </a:p>
      </dsp:txBody>
      <dsp:txXfrm rot="-5400000">
        <a:off x="457777" y="3067574"/>
        <a:ext cx="6512810" cy="383778"/>
      </dsp:txXfrm>
    </dsp:sp>
    <dsp:sp modelId="{D7359AAA-94E9-4F81-9E80-C0B289F84186}">
      <dsp:nvSpPr>
        <dsp:cNvPr id="0" name=""/>
        <dsp:cNvSpPr/>
      </dsp:nvSpPr>
      <dsp:spPr>
        <a:xfrm rot="5400000">
          <a:off x="-98095" y="3725626"/>
          <a:ext cx="653967" cy="45777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Step 7</a:t>
          </a:r>
          <a:r>
            <a:rPr lang="en-US" sz="900" kern="1200"/>
            <a:t>	</a:t>
          </a:r>
        </a:p>
      </dsp:txBody>
      <dsp:txXfrm rot="-5400000">
        <a:off x="1" y="3856420"/>
        <a:ext cx="457777" cy="196190"/>
      </dsp:txXfrm>
    </dsp:sp>
    <dsp:sp modelId="{385204B7-2308-4073-96A2-3653696CD4A4}">
      <dsp:nvSpPr>
        <dsp:cNvPr id="0" name=""/>
        <dsp:cNvSpPr/>
      </dsp:nvSpPr>
      <dsp:spPr>
        <a:xfrm rot="5400000">
          <a:off x="3512024" y="573284"/>
          <a:ext cx="425078" cy="653357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8255" rIns="8255" bIns="8255" numCol="1" spcCol="1270" anchor="ctr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300" kern="1200"/>
            <a:t>Publications are externally audited before submission to DHET (this includes verifying authors biographics and affiliation to the institution)</a:t>
          </a:r>
        </a:p>
      </dsp:txBody>
      <dsp:txXfrm rot="-5400000">
        <a:off x="457778" y="3648282"/>
        <a:ext cx="6512821" cy="383576"/>
      </dsp:txXfrm>
    </dsp:sp>
    <dsp:sp modelId="{8EB14AF4-0AE8-4E9D-81F0-EF0AD15671B9}">
      <dsp:nvSpPr>
        <dsp:cNvPr id="0" name=""/>
        <dsp:cNvSpPr/>
      </dsp:nvSpPr>
      <dsp:spPr>
        <a:xfrm rot="5400000">
          <a:off x="-98095" y="4327267"/>
          <a:ext cx="653967" cy="45777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Step 8</a:t>
          </a:r>
        </a:p>
      </dsp:txBody>
      <dsp:txXfrm rot="-5400000">
        <a:off x="1" y="4458061"/>
        <a:ext cx="457777" cy="196190"/>
      </dsp:txXfrm>
    </dsp:sp>
    <dsp:sp modelId="{632B269B-ACD4-46D0-B406-E952816176F0}">
      <dsp:nvSpPr>
        <dsp:cNvPr id="0" name=""/>
        <dsp:cNvSpPr/>
      </dsp:nvSpPr>
      <dsp:spPr>
        <a:xfrm rot="5400000">
          <a:off x="3512024" y="1174925"/>
          <a:ext cx="425078" cy="653357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8255" rIns="8255" bIns="8255" numCol="1" spcCol="1270" anchor="ctr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300" kern="1200"/>
            <a:t>Publications are individually uploaded with all supporting documents onto the DHET Research Outputs Submission System (ROSS)</a:t>
          </a:r>
        </a:p>
      </dsp:txBody>
      <dsp:txXfrm rot="-5400000">
        <a:off x="457778" y="4249923"/>
        <a:ext cx="6512821" cy="383576"/>
      </dsp:txXfrm>
    </dsp:sp>
    <dsp:sp modelId="{036BD14F-4D57-4D69-8105-9250F5947221}">
      <dsp:nvSpPr>
        <dsp:cNvPr id="0" name=""/>
        <dsp:cNvSpPr/>
      </dsp:nvSpPr>
      <dsp:spPr>
        <a:xfrm rot="5400000">
          <a:off x="-98095" y="4928908"/>
          <a:ext cx="653967" cy="45777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Step 9</a:t>
          </a:r>
        </a:p>
      </dsp:txBody>
      <dsp:txXfrm rot="-5400000">
        <a:off x="1" y="5059702"/>
        <a:ext cx="457777" cy="196190"/>
      </dsp:txXfrm>
    </dsp:sp>
    <dsp:sp modelId="{A354AA46-65C8-42E7-89ED-C463802D19C1}">
      <dsp:nvSpPr>
        <dsp:cNvPr id="0" name=""/>
        <dsp:cNvSpPr/>
      </dsp:nvSpPr>
      <dsp:spPr>
        <a:xfrm rot="5400000">
          <a:off x="3512024" y="1776565"/>
          <a:ext cx="425078" cy="653357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8255" rIns="8255" bIns="8255" numCol="1" spcCol="1270" anchor="ctr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300" kern="1200"/>
            <a:t>Submitted Research Outputs are evaluated by external panels and DHET.  Feedback is communicated by DHET to individal institutions and a sectoral report is included </a:t>
          </a:r>
        </a:p>
      </dsp:txBody>
      <dsp:txXfrm rot="-5400000">
        <a:off x="457778" y="4851563"/>
        <a:ext cx="6512821" cy="383576"/>
      </dsp:txXfrm>
    </dsp:sp>
    <dsp:sp modelId="{24CF5701-CF69-4720-AE59-B009333C334F}">
      <dsp:nvSpPr>
        <dsp:cNvPr id="0" name=""/>
        <dsp:cNvSpPr/>
      </dsp:nvSpPr>
      <dsp:spPr>
        <a:xfrm rot="5400000">
          <a:off x="-98095" y="5530548"/>
          <a:ext cx="653967" cy="45777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Step 10</a:t>
          </a:r>
        </a:p>
      </dsp:txBody>
      <dsp:txXfrm rot="-5400000">
        <a:off x="1" y="5661342"/>
        <a:ext cx="457777" cy="196190"/>
      </dsp:txXfrm>
    </dsp:sp>
    <dsp:sp modelId="{7EED59CA-39B2-4FB0-BE86-905C40A2D285}">
      <dsp:nvSpPr>
        <dsp:cNvPr id="0" name=""/>
        <dsp:cNvSpPr/>
      </dsp:nvSpPr>
      <dsp:spPr>
        <a:xfrm rot="5400000">
          <a:off x="3512024" y="2378206"/>
          <a:ext cx="425078" cy="653357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8255" rIns="8255" bIns="8255" numCol="1" spcCol="1270" anchor="ctr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300" kern="1200"/>
            <a:t>Research Output subsidy for approved publications is included 2 years later as part of the institutional subsidy</a:t>
          </a:r>
        </a:p>
      </dsp:txBody>
      <dsp:txXfrm rot="-5400000">
        <a:off x="457778" y="5453204"/>
        <a:ext cx="6512821" cy="383576"/>
      </dsp:txXfrm>
    </dsp:sp>
    <dsp:sp modelId="{EA355AC8-1D8A-4ED6-BD69-CA03C984588A}">
      <dsp:nvSpPr>
        <dsp:cNvPr id="0" name=""/>
        <dsp:cNvSpPr/>
      </dsp:nvSpPr>
      <dsp:spPr>
        <a:xfrm rot="5400000">
          <a:off x="-98095" y="6132189"/>
          <a:ext cx="653967" cy="45777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Step 11</a:t>
          </a:r>
        </a:p>
      </dsp:txBody>
      <dsp:txXfrm rot="-5400000">
        <a:off x="1" y="6262983"/>
        <a:ext cx="457777" cy="196190"/>
      </dsp:txXfrm>
    </dsp:sp>
    <dsp:sp modelId="{CAE4F8B6-1A9E-4938-BDB2-79E021AB9F16}">
      <dsp:nvSpPr>
        <dsp:cNvPr id="0" name=""/>
        <dsp:cNvSpPr/>
      </dsp:nvSpPr>
      <dsp:spPr>
        <a:xfrm rot="5400000">
          <a:off x="3512024" y="2979847"/>
          <a:ext cx="425078" cy="653357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8255" rIns="8255" bIns="8255" numCol="1" spcCol="1270" anchor="ctr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300" kern="1200"/>
            <a:t>Authors are informed of the outcome of their submission/s. Incentives are processed accordingly</a:t>
          </a:r>
        </a:p>
      </dsp:txBody>
      <dsp:txXfrm rot="-5400000">
        <a:off x="457778" y="6054845"/>
        <a:ext cx="6512821" cy="3835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959</Words>
  <Characters>5468</Characters>
  <Application>Microsoft Office Word</Application>
  <DocSecurity>0</DocSecurity>
  <Lines>45</Lines>
  <Paragraphs>12</Paragraphs>
  <ScaleCrop>false</ScaleCrop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Chantelle Sonnekus</dc:creator>
  <cp:keywords/>
  <dc:description/>
  <cp:lastModifiedBy>Chantelle Sonnekus</cp:lastModifiedBy>
  <cp:revision>190</cp:revision>
  <dcterms:created xsi:type="dcterms:W3CDTF">2018-04-16T09:25:00Z</dcterms:created>
  <dcterms:modified xsi:type="dcterms:W3CDTF">2024-11-22T09:26:00Z</dcterms:modified>
</cp:coreProperties>
</file>